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FE" w:rsidRPr="0051079E" w:rsidRDefault="00F022FE" w:rsidP="00F70268">
      <w:pPr>
        <w:jc w:val="center"/>
        <w:rPr>
          <w:rFonts w:ascii="Arial" w:hAnsi="Arial" w:cs="Arial"/>
          <w:b/>
          <w:sz w:val="28"/>
          <w:szCs w:val="32"/>
        </w:rPr>
      </w:pPr>
      <w:r w:rsidRPr="0051079E">
        <w:rPr>
          <w:rFonts w:ascii="Arial" w:hAnsi="Arial" w:cs="Arial"/>
          <w:noProof/>
          <w:sz w:val="20"/>
          <w:lang w:eastAsia="fr-FR"/>
        </w:rPr>
        <w:drawing>
          <wp:inline distT="0" distB="0" distL="0" distR="0">
            <wp:extent cx="1828800" cy="847725"/>
            <wp:effectExtent l="0" t="0" r="0" b="9525"/>
            <wp:docPr id="2" name="Image 2" descr="eurocd57_logo_quadri_p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cd57_logo_quadri_pris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47725"/>
                    </a:xfrm>
                    <a:prstGeom prst="rect">
                      <a:avLst/>
                    </a:prstGeom>
                    <a:noFill/>
                    <a:ln>
                      <a:noFill/>
                    </a:ln>
                  </pic:spPr>
                </pic:pic>
              </a:graphicData>
            </a:graphic>
          </wp:inline>
        </w:drawing>
      </w:r>
    </w:p>
    <w:p w:rsidR="00F022FE" w:rsidRPr="0051079E" w:rsidRDefault="00F022FE" w:rsidP="00F70268">
      <w:pPr>
        <w:jc w:val="center"/>
        <w:rPr>
          <w:rFonts w:ascii="Arial" w:hAnsi="Arial" w:cs="Arial"/>
          <w:b/>
          <w:sz w:val="28"/>
          <w:szCs w:val="32"/>
        </w:rPr>
      </w:pPr>
    </w:p>
    <w:p w:rsidR="0057567F" w:rsidRPr="0051079E" w:rsidRDefault="00F74CAB" w:rsidP="00F70268">
      <w:pPr>
        <w:jc w:val="center"/>
        <w:rPr>
          <w:rFonts w:ascii="Arial" w:hAnsi="Arial" w:cs="Arial"/>
          <w:b/>
          <w:sz w:val="28"/>
          <w:szCs w:val="32"/>
        </w:rPr>
      </w:pPr>
      <w:r w:rsidRPr="0051079E">
        <w:rPr>
          <w:rFonts w:ascii="Arial" w:hAnsi="Arial" w:cs="Arial"/>
          <w:b/>
          <w:sz w:val="28"/>
          <w:szCs w:val="32"/>
        </w:rPr>
        <w:t>APPEL À PROJETS</w:t>
      </w:r>
      <w:r w:rsidR="00C2779F" w:rsidRPr="0051079E">
        <w:rPr>
          <w:rFonts w:ascii="Arial" w:hAnsi="Arial" w:cs="Arial"/>
          <w:b/>
          <w:sz w:val="28"/>
          <w:szCs w:val="32"/>
        </w:rPr>
        <w:t xml:space="preserve"> 202</w:t>
      </w:r>
      <w:r w:rsidR="006828DD" w:rsidRPr="0051079E">
        <w:rPr>
          <w:rFonts w:ascii="Arial" w:hAnsi="Arial" w:cs="Arial"/>
          <w:b/>
          <w:sz w:val="28"/>
          <w:szCs w:val="32"/>
        </w:rPr>
        <w:t>2</w:t>
      </w:r>
    </w:p>
    <w:p w:rsidR="0057567F" w:rsidRPr="0051079E" w:rsidRDefault="0057567F" w:rsidP="00F70268">
      <w:pPr>
        <w:jc w:val="center"/>
        <w:rPr>
          <w:rFonts w:ascii="Arial" w:hAnsi="Arial" w:cs="Arial"/>
          <w:b/>
          <w:sz w:val="28"/>
          <w:szCs w:val="32"/>
        </w:rPr>
      </w:pPr>
    </w:p>
    <w:p w:rsidR="007A77B3" w:rsidRPr="001926C3" w:rsidRDefault="0057567F" w:rsidP="00384D5E">
      <w:pPr>
        <w:overflowPunct w:val="0"/>
        <w:autoSpaceDE w:val="0"/>
        <w:autoSpaceDN w:val="0"/>
        <w:adjustRightInd w:val="0"/>
        <w:spacing w:after="0" w:line="240" w:lineRule="auto"/>
        <w:jc w:val="center"/>
        <w:textAlignment w:val="baseline"/>
        <w:rPr>
          <w:rFonts w:ascii="Arial Rounded MT Bold" w:hAnsi="Arial Rounded MT Bold" w:cs="Arial"/>
          <w:b/>
          <w:bCs/>
          <w:sz w:val="36"/>
          <w:szCs w:val="40"/>
        </w:rPr>
      </w:pPr>
      <w:r w:rsidRPr="001926C3">
        <w:rPr>
          <w:rFonts w:ascii="Arial Rounded MT Bold" w:hAnsi="Arial Rounded MT Bold" w:cs="Arial"/>
          <w:b/>
          <w:bCs/>
          <w:sz w:val="36"/>
          <w:szCs w:val="40"/>
        </w:rPr>
        <w:t>« </w:t>
      </w:r>
      <w:r w:rsidR="00C0443B" w:rsidRPr="001926C3">
        <w:rPr>
          <w:rFonts w:ascii="Arial Rounded MT Bold" w:hAnsi="Arial Rounded MT Bold" w:cs="Arial"/>
          <w:b/>
          <w:bCs/>
          <w:sz w:val="36"/>
          <w:szCs w:val="40"/>
        </w:rPr>
        <w:t xml:space="preserve">MOSELLE </w:t>
      </w:r>
      <w:r w:rsidR="006828DD" w:rsidRPr="001926C3">
        <w:rPr>
          <w:rFonts w:ascii="Arial Rounded MT Bold" w:hAnsi="Arial Rounded MT Bold" w:cs="Arial"/>
          <w:b/>
          <w:bCs/>
          <w:sz w:val="36"/>
          <w:szCs w:val="40"/>
        </w:rPr>
        <w:t xml:space="preserve">ANNEXEE </w:t>
      </w:r>
      <w:r w:rsidR="0010158B">
        <w:rPr>
          <w:rFonts w:ascii="Arial Rounded MT Bold" w:hAnsi="Arial Rounded MT Bold" w:cs="Arial"/>
          <w:b/>
          <w:bCs/>
          <w:sz w:val="36"/>
          <w:szCs w:val="40"/>
        </w:rPr>
        <w:t>(</w:t>
      </w:r>
      <w:r w:rsidR="006828DD" w:rsidRPr="001926C3">
        <w:rPr>
          <w:rFonts w:ascii="Arial Rounded MT Bold" w:hAnsi="Arial Rounded MT Bold" w:cs="Arial"/>
          <w:b/>
          <w:bCs/>
          <w:sz w:val="36"/>
          <w:szCs w:val="40"/>
        </w:rPr>
        <w:t>1940-1945</w:t>
      </w:r>
      <w:r w:rsidR="0010158B">
        <w:rPr>
          <w:rFonts w:ascii="Arial Rounded MT Bold" w:hAnsi="Arial Rounded MT Bold" w:cs="Arial"/>
          <w:b/>
          <w:bCs/>
          <w:sz w:val="36"/>
          <w:szCs w:val="40"/>
        </w:rPr>
        <w:t>)</w:t>
      </w:r>
      <w:r w:rsidR="007A77B3" w:rsidRPr="001926C3">
        <w:rPr>
          <w:rFonts w:ascii="Arial Rounded MT Bold" w:hAnsi="Arial Rounded MT Bold" w:cs="Arial"/>
          <w:b/>
          <w:bCs/>
          <w:sz w:val="36"/>
          <w:szCs w:val="40"/>
        </w:rPr>
        <w:t> »</w:t>
      </w:r>
    </w:p>
    <w:p w:rsidR="007A77B3" w:rsidRPr="0051079E" w:rsidRDefault="007A77B3" w:rsidP="00384D5E">
      <w:pPr>
        <w:overflowPunct w:val="0"/>
        <w:autoSpaceDE w:val="0"/>
        <w:autoSpaceDN w:val="0"/>
        <w:adjustRightInd w:val="0"/>
        <w:spacing w:after="0" w:line="240" w:lineRule="auto"/>
        <w:jc w:val="center"/>
        <w:textAlignment w:val="baseline"/>
        <w:rPr>
          <w:rFonts w:ascii="Arial" w:hAnsi="Arial" w:cs="Arial"/>
          <w:b/>
          <w:bCs/>
          <w:sz w:val="36"/>
          <w:szCs w:val="40"/>
          <w:u w:val="single"/>
        </w:rPr>
      </w:pPr>
    </w:p>
    <w:p w:rsidR="0057567F" w:rsidRPr="0051079E" w:rsidRDefault="0057567F" w:rsidP="004902FD">
      <w:pPr>
        <w:overflowPunct w:val="0"/>
        <w:autoSpaceDE w:val="0"/>
        <w:autoSpaceDN w:val="0"/>
        <w:adjustRightInd w:val="0"/>
        <w:spacing w:after="0" w:line="240" w:lineRule="auto"/>
        <w:textAlignment w:val="baseline"/>
        <w:rPr>
          <w:rFonts w:ascii="Arial" w:hAnsi="Arial" w:cs="Arial"/>
          <w:b/>
          <w:bCs/>
          <w:sz w:val="28"/>
          <w:szCs w:val="32"/>
        </w:rPr>
      </w:pPr>
    </w:p>
    <w:p w:rsidR="0057567F" w:rsidRPr="0051079E" w:rsidRDefault="0057567F" w:rsidP="00F70268">
      <w:pPr>
        <w:jc w:val="center"/>
        <w:rPr>
          <w:rFonts w:ascii="Arial" w:hAnsi="Arial" w:cs="Arial"/>
          <w:b/>
          <w:sz w:val="28"/>
          <w:szCs w:val="32"/>
        </w:rPr>
      </w:pPr>
    </w:p>
    <w:p w:rsidR="0057567F" w:rsidRPr="0051079E" w:rsidRDefault="0057567F" w:rsidP="00F70268">
      <w:pPr>
        <w:jc w:val="center"/>
        <w:rPr>
          <w:rFonts w:ascii="Arial" w:hAnsi="Arial" w:cs="Arial"/>
          <w:b/>
          <w:sz w:val="28"/>
          <w:szCs w:val="32"/>
        </w:rPr>
      </w:pPr>
      <w:r w:rsidRPr="0051079E">
        <w:rPr>
          <w:rFonts w:ascii="Arial" w:hAnsi="Arial" w:cs="Arial"/>
          <w:b/>
          <w:sz w:val="28"/>
          <w:szCs w:val="32"/>
        </w:rPr>
        <w:t>CAHIER DES CHARGES</w:t>
      </w:r>
    </w:p>
    <w:p w:rsidR="0057567F" w:rsidRPr="0051079E" w:rsidRDefault="0057567F" w:rsidP="00D366DF">
      <w:pPr>
        <w:rPr>
          <w:rFonts w:ascii="Arial" w:hAnsi="Arial" w:cs="Arial"/>
          <w:i/>
          <w:sz w:val="20"/>
        </w:rPr>
      </w:pPr>
      <w:r w:rsidRPr="0051079E">
        <w:rPr>
          <w:rFonts w:ascii="Arial" w:hAnsi="Arial" w:cs="Arial"/>
          <w:i/>
          <w:sz w:val="20"/>
        </w:rPr>
        <w:t xml:space="preserve"> </w:t>
      </w:r>
    </w:p>
    <w:p w:rsidR="0057567F" w:rsidRPr="0051079E" w:rsidRDefault="0057567F" w:rsidP="00D366DF">
      <w:pPr>
        <w:rPr>
          <w:rFonts w:ascii="Arial" w:hAnsi="Arial" w:cs="Arial"/>
          <w:i/>
          <w:sz w:val="20"/>
        </w:rPr>
      </w:pPr>
    </w:p>
    <w:p w:rsidR="0057567F" w:rsidRPr="0051079E" w:rsidRDefault="0057567F" w:rsidP="00D366DF">
      <w:pPr>
        <w:rPr>
          <w:rFonts w:ascii="Arial" w:hAnsi="Arial" w:cs="Arial"/>
          <w:i/>
          <w:sz w:val="20"/>
        </w:rPr>
      </w:pPr>
    </w:p>
    <w:p w:rsidR="0057567F" w:rsidRPr="0051079E" w:rsidRDefault="0057567F" w:rsidP="00D366DF">
      <w:pPr>
        <w:rPr>
          <w:rFonts w:ascii="Arial" w:hAnsi="Arial" w:cs="Arial"/>
          <w:i/>
          <w:sz w:val="20"/>
        </w:rPr>
      </w:pPr>
    </w:p>
    <w:p w:rsidR="0057567F" w:rsidRPr="0051079E" w:rsidRDefault="0057567F" w:rsidP="00D366DF">
      <w:pPr>
        <w:rPr>
          <w:rFonts w:ascii="Arial" w:hAnsi="Arial" w:cs="Arial"/>
          <w:i/>
          <w:sz w:val="20"/>
        </w:rPr>
      </w:pPr>
    </w:p>
    <w:p w:rsidR="0057567F" w:rsidRPr="0051079E" w:rsidRDefault="0057567F" w:rsidP="00D366DF">
      <w:pPr>
        <w:rPr>
          <w:rFonts w:ascii="Arial" w:hAnsi="Arial" w:cs="Arial"/>
          <w:i/>
          <w:sz w:val="20"/>
        </w:rPr>
      </w:pPr>
    </w:p>
    <w:p w:rsidR="0057567F" w:rsidRPr="0051079E" w:rsidRDefault="0057567F" w:rsidP="00D366DF">
      <w:pPr>
        <w:rPr>
          <w:rFonts w:ascii="Arial" w:hAnsi="Arial" w:cs="Arial"/>
          <w:b/>
          <w:szCs w:val="24"/>
        </w:rPr>
      </w:pPr>
      <w:r w:rsidRPr="0051079E">
        <w:rPr>
          <w:rFonts w:ascii="Arial" w:hAnsi="Arial" w:cs="Arial"/>
          <w:b/>
          <w:szCs w:val="24"/>
        </w:rPr>
        <w:t>1 - L</w:t>
      </w:r>
      <w:r w:rsidR="00F958B6" w:rsidRPr="0051079E">
        <w:rPr>
          <w:rFonts w:ascii="Arial" w:hAnsi="Arial" w:cs="Arial"/>
          <w:b/>
          <w:szCs w:val="24"/>
        </w:rPr>
        <w:t>es objectifs du Département</w:t>
      </w:r>
      <w:r w:rsidR="00C0443B" w:rsidRPr="0051079E">
        <w:rPr>
          <w:rFonts w:ascii="Arial" w:hAnsi="Arial" w:cs="Arial"/>
          <w:b/>
          <w:szCs w:val="24"/>
        </w:rPr>
        <w:t xml:space="preserve"> </w:t>
      </w:r>
      <w:r w:rsidRPr="0051079E">
        <w:rPr>
          <w:rFonts w:ascii="Arial" w:hAnsi="Arial" w:cs="Arial"/>
          <w:b/>
          <w:szCs w:val="24"/>
        </w:rPr>
        <w:t>de la Moselle.</w:t>
      </w:r>
    </w:p>
    <w:p w:rsidR="0057567F" w:rsidRPr="0051079E" w:rsidRDefault="0057567F" w:rsidP="00D366DF">
      <w:pPr>
        <w:rPr>
          <w:rFonts w:ascii="Arial" w:hAnsi="Arial" w:cs="Arial"/>
          <w:b/>
          <w:szCs w:val="24"/>
        </w:rPr>
      </w:pPr>
      <w:r w:rsidRPr="0051079E">
        <w:rPr>
          <w:rFonts w:ascii="Arial" w:hAnsi="Arial" w:cs="Arial"/>
          <w:b/>
          <w:szCs w:val="24"/>
        </w:rPr>
        <w:t>2 – Les critères de sélection</w:t>
      </w:r>
    </w:p>
    <w:p w:rsidR="0057567F" w:rsidRPr="0051079E" w:rsidRDefault="0057567F" w:rsidP="00653608">
      <w:pPr>
        <w:rPr>
          <w:rFonts w:ascii="Arial" w:hAnsi="Arial" w:cs="Arial"/>
          <w:b/>
          <w:szCs w:val="24"/>
        </w:rPr>
      </w:pPr>
      <w:r w:rsidRPr="0051079E">
        <w:rPr>
          <w:rFonts w:ascii="Arial" w:hAnsi="Arial" w:cs="Arial"/>
          <w:b/>
          <w:szCs w:val="24"/>
        </w:rPr>
        <w:t xml:space="preserve">3 – La procédure d’instruction (dépôt des candidatures et examen des dossiers) </w:t>
      </w:r>
    </w:p>
    <w:p w:rsidR="001926C3" w:rsidRPr="001926C3" w:rsidRDefault="001926C3" w:rsidP="00F022FE">
      <w:pPr>
        <w:rPr>
          <w:rFonts w:ascii="Arial" w:hAnsi="Arial" w:cs="Arial"/>
          <w:i/>
          <w:sz w:val="20"/>
        </w:rPr>
      </w:pPr>
    </w:p>
    <w:p w:rsidR="0057567F" w:rsidRPr="0051079E" w:rsidRDefault="0057567F" w:rsidP="00F022FE">
      <w:pPr>
        <w:rPr>
          <w:rFonts w:ascii="Arial" w:hAnsi="Arial" w:cs="Arial"/>
          <w:b/>
          <w:color w:val="0000FF"/>
          <w:szCs w:val="24"/>
        </w:rPr>
      </w:pPr>
      <w:r w:rsidRPr="00E6436A">
        <w:rPr>
          <w:rFonts w:ascii="Arial" w:hAnsi="Arial" w:cs="Arial"/>
          <w:b/>
          <w:szCs w:val="24"/>
        </w:rPr>
        <w:t>ANNEXE</w:t>
      </w:r>
      <w:r w:rsidR="001926C3" w:rsidRPr="00E6436A">
        <w:rPr>
          <w:rFonts w:ascii="Arial" w:hAnsi="Arial" w:cs="Arial"/>
          <w:b/>
          <w:szCs w:val="24"/>
        </w:rPr>
        <w:t xml:space="preserve"> </w:t>
      </w:r>
      <w:r w:rsidRPr="00E6436A">
        <w:rPr>
          <w:rFonts w:ascii="Arial" w:hAnsi="Arial" w:cs="Arial"/>
          <w:b/>
          <w:szCs w:val="24"/>
        </w:rPr>
        <w:t xml:space="preserve">: Fiche réglementaire précisant les modalités d’intervention départementale </w:t>
      </w:r>
      <w:r w:rsidRPr="0051079E">
        <w:rPr>
          <w:rFonts w:ascii="Arial" w:hAnsi="Arial" w:cs="Arial"/>
          <w:b/>
          <w:color w:val="0000FF"/>
          <w:szCs w:val="24"/>
        </w:rPr>
        <w:tab/>
      </w:r>
      <w:r w:rsidRPr="0051079E">
        <w:rPr>
          <w:rFonts w:ascii="Arial" w:hAnsi="Arial" w:cs="Arial"/>
          <w:b/>
          <w:color w:val="0000FF"/>
          <w:szCs w:val="24"/>
        </w:rPr>
        <w:tab/>
      </w:r>
      <w:r w:rsidRPr="0051079E">
        <w:rPr>
          <w:rFonts w:ascii="Arial" w:hAnsi="Arial" w:cs="Arial"/>
          <w:b/>
          <w:color w:val="0000FF"/>
          <w:szCs w:val="24"/>
        </w:rPr>
        <w:tab/>
      </w:r>
    </w:p>
    <w:p w:rsidR="00F022FE" w:rsidRPr="0051079E" w:rsidRDefault="00F022FE">
      <w:pPr>
        <w:spacing w:after="0" w:line="240" w:lineRule="auto"/>
        <w:rPr>
          <w:rFonts w:ascii="Arial" w:hAnsi="Arial" w:cs="Arial"/>
          <w:b/>
          <w:szCs w:val="24"/>
        </w:rPr>
      </w:pPr>
      <w:r w:rsidRPr="0051079E">
        <w:rPr>
          <w:rFonts w:ascii="Arial" w:hAnsi="Arial" w:cs="Arial"/>
          <w:b/>
          <w:szCs w:val="24"/>
        </w:rPr>
        <w:br w:type="page"/>
      </w:r>
    </w:p>
    <w:p w:rsidR="0057567F" w:rsidRPr="00164EE5" w:rsidRDefault="00F958B6" w:rsidP="00164EE5">
      <w:pPr>
        <w:pStyle w:val="Paragraphedeliste"/>
        <w:numPr>
          <w:ilvl w:val="0"/>
          <w:numId w:val="1"/>
        </w:numPr>
        <w:shd w:val="clear" w:color="auto" w:fill="009A46"/>
        <w:spacing w:before="120"/>
        <w:ind w:left="385" w:hanging="357"/>
        <w:jc w:val="both"/>
        <w:rPr>
          <w:rFonts w:ascii="Arial" w:hAnsi="Arial" w:cs="Arial"/>
          <w:b/>
          <w:color w:val="FFFFFF" w:themeColor="background1"/>
          <w:szCs w:val="24"/>
        </w:rPr>
      </w:pPr>
      <w:r w:rsidRPr="00164EE5">
        <w:rPr>
          <w:rFonts w:ascii="Arial" w:hAnsi="Arial" w:cs="Arial"/>
          <w:b/>
          <w:color w:val="FFFFFF" w:themeColor="background1"/>
          <w:szCs w:val="24"/>
        </w:rPr>
        <w:lastRenderedPageBreak/>
        <w:t xml:space="preserve">Les objectifs du Département </w:t>
      </w:r>
      <w:r w:rsidR="0057567F" w:rsidRPr="00164EE5">
        <w:rPr>
          <w:rFonts w:ascii="Arial" w:hAnsi="Arial" w:cs="Arial"/>
          <w:b/>
          <w:color w:val="FFFFFF" w:themeColor="background1"/>
          <w:szCs w:val="24"/>
        </w:rPr>
        <w:t>de la Moselle</w:t>
      </w:r>
    </w:p>
    <w:p w:rsidR="006828DD" w:rsidRPr="00164EE5" w:rsidRDefault="006828DD" w:rsidP="00164EE5">
      <w:pPr>
        <w:ind w:left="30" w:firstLine="1104"/>
        <w:jc w:val="both"/>
        <w:rPr>
          <w:rFonts w:ascii="Arial" w:hAnsi="Arial" w:cs="Arial"/>
          <w:sz w:val="20"/>
          <w:szCs w:val="24"/>
        </w:rPr>
      </w:pPr>
      <w:r w:rsidRPr="00164EE5">
        <w:rPr>
          <w:rFonts w:ascii="Arial" w:hAnsi="Arial" w:cs="Arial"/>
          <w:sz w:val="20"/>
          <w:szCs w:val="24"/>
        </w:rPr>
        <w:t xml:space="preserve">Dans la continuité de </w:t>
      </w:r>
      <w:r w:rsidRPr="00164EE5">
        <w:rPr>
          <w:rFonts w:ascii="Arial" w:hAnsi="Arial" w:cs="Arial"/>
          <w:i/>
          <w:sz w:val="20"/>
          <w:szCs w:val="24"/>
        </w:rPr>
        <w:t>Moselle déracinée</w:t>
      </w:r>
      <w:r w:rsidRPr="00164EE5">
        <w:rPr>
          <w:rFonts w:ascii="Arial" w:hAnsi="Arial" w:cs="Arial"/>
          <w:sz w:val="20"/>
          <w:szCs w:val="24"/>
        </w:rPr>
        <w:t xml:space="preserve">, le Président souhaite poursuivre le travail mémoriel engagé dans le but toujours recherché de raviver l’histoire mosellane et particulièrement la mémoire des trois conflits franco-allemands. En 2022, le Département de la Moselle vise à évoquer l’annexion de la Moselle (1940-1945) en allant au-delà d’une cérémonie militaire et civile, par l’organisation d’une série d’événements culturels qui feraient résonner la politique mémorielle départementale aux quatre coins de la Moselle, auprès du grand public et des collégiens. </w:t>
      </w:r>
    </w:p>
    <w:p w:rsidR="0057567F" w:rsidRPr="00164EE5" w:rsidRDefault="006828DD" w:rsidP="00164EE5">
      <w:pPr>
        <w:spacing w:after="0"/>
        <w:ind w:firstLine="1104"/>
        <w:jc w:val="both"/>
        <w:rPr>
          <w:rFonts w:ascii="Arial" w:hAnsi="Arial" w:cs="Arial"/>
          <w:sz w:val="20"/>
          <w:szCs w:val="24"/>
        </w:rPr>
      </w:pPr>
      <w:r w:rsidRPr="00164EE5">
        <w:rPr>
          <w:rFonts w:ascii="Arial" w:hAnsi="Arial" w:cs="Arial"/>
          <w:sz w:val="20"/>
          <w:szCs w:val="24"/>
        </w:rPr>
        <w:t xml:space="preserve">Dans ce cadre, </w:t>
      </w:r>
      <w:r w:rsidR="0057567F" w:rsidRPr="00164EE5">
        <w:rPr>
          <w:rFonts w:ascii="Arial" w:hAnsi="Arial" w:cs="Arial"/>
          <w:sz w:val="20"/>
          <w:szCs w:val="24"/>
        </w:rPr>
        <w:t>un ap</w:t>
      </w:r>
      <w:r w:rsidR="00AB309B" w:rsidRPr="00164EE5">
        <w:rPr>
          <w:rFonts w:ascii="Arial" w:hAnsi="Arial" w:cs="Arial"/>
          <w:sz w:val="20"/>
          <w:szCs w:val="24"/>
        </w:rPr>
        <w:t>pel à projets se rapportant à cette</w:t>
      </w:r>
      <w:r w:rsidR="0057567F" w:rsidRPr="00164EE5">
        <w:rPr>
          <w:rFonts w:ascii="Arial" w:hAnsi="Arial" w:cs="Arial"/>
          <w:sz w:val="20"/>
          <w:szCs w:val="24"/>
        </w:rPr>
        <w:t xml:space="preserve"> </w:t>
      </w:r>
      <w:r w:rsidR="00906477" w:rsidRPr="00164EE5">
        <w:rPr>
          <w:rFonts w:ascii="Arial" w:hAnsi="Arial" w:cs="Arial"/>
          <w:sz w:val="20"/>
          <w:szCs w:val="24"/>
        </w:rPr>
        <w:t xml:space="preserve">page de notre histoire </w:t>
      </w:r>
      <w:r w:rsidR="00F958B6" w:rsidRPr="00164EE5">
        <w:rPr>
          <w:rFonts w:ascii="Arial" w:hAnsi="Arial" w:cs="Arial"/>
          <w:sz w:val="20"/>
          <w:szCs w:val="24"/>
        </w:rPr>
        <w:t>est lancé par le Département</w:t>
      </w:r>
      <w:r w:rsidR="0057567F" w:rsidRPr="00164EE5">
        <w:rPr>
          <w:rFonts w:ascii="Arial" w:hAnsi="Arial" w:cs="Arial"/>
          <w:sz w:val="20"/>
          <w:szCs w:val="24"/>
        </w:rPr>
        <w:t xml:space="preserve"> de la Moselle</w:t>
      </w:r>
      <w:r w:rsidR="003935D9" w:rsidRPr="00164EE5">
        <w:rPr>
          <w:rFonts w:ascii="Arial" w:hAnsi="Arial" w:cs="Arial"/>
          <w:sz w:val="20"/>
          <w:szCs w:val="24"/>
        </w:rPr>
        <w:t xml:space="preserve"> </w:t>
      </w:r>
      <w:r w:rsidR="00906477" w:rsidRPr="00164EE5">
        <w:rPr>
          <w:rFonts w:ascii="Arial" w:hAnsi="Arial" w:cs="Arial"/>
          <w:sz w:val="20"/>
          <w:szCs w:val="24"/>
        </w:rPr>
        <w:t xml:space="preserve">dans le cadre </w:t>
      </w:r>
      <w:r w:rsidR="003935D9" w:rsidRPr="00164EE5">
        <w:rPr>
          <w:rFonts w:ascii="Arial" w:hAnsi="Arial" w:cs="Arial"/>
          <w:sz w:val="20"/>
          <w:szCs w:val="24"/>
        </w:rPr>
        <w:t>d</w:t>
      </w:r>
      <w:r w:rsidRPr="00164EE5">
        <w:rPr>
          <w:rFonts w:ascii="Arial" w:hAnsi="Arial" w:cs="Arial"/>
          <w:sz w:val="20"/>
          <w:szCs w:val="24"/>
        </w:rPr>
        <w:t>e l’organisation des Journées de la Mémoire Mosellane</w:t>
      </w:r>
      <w:r w:rsidR="003935D9" w:rsidRPr="00164EE5">
        <w:rPr>
          <w:rFonts w:ascii="Arial" w:hAnsi="Arial" w:cs="Arial"/>
          <w:sz w:val="20"/>
          <w:szCs w:val="24"/>
        </w:rPr>
        <w:t>.</w:t>
      </w:r>
      <w:r w:rsidR="0057567F" w:rsidRPr="00164EE5">
        <w:rPr>
          <w:rFonts w:ascii="Arial" w:hAnsi="Arial" w:cs="Arial"/>
          <w:sz w:val="20"/>
          <w:szCs w:val="24"/>
        </w:rPr>
        <w:t xml:space="preserve"> </w:t>
      </w:r>
    </w:p>
    <w:p w:rsidR="0057567F" w:rsidRPr="00164EE5" w:rsidRDefault="0057567F" w:rsidP="00164EE5">
      <w:pPr>
        <w:spacing w:after="0"/>
        <w:ind w:firstLine="1104"/>
        <w:jc w:val="both"/>
        <w:rPr>
          <w:rFonts w:ascii="Arial" w:hAnsi="Arial" w:cs="Arial"/>
          <w:sz w:val="20"/>
          <w:szCs w:val="24"/>
        </w:rPr>
      </w:pPr>
    </w:p>
    <w:p w:rsidR="00AB309B" w:rsidRPr="00164EE5" w:rsidRDefault="0057567F" w:rsidP="00164EE5">
      <w:pPr>
        <w:spacing w:after="0"/>
        <w:ind w:firstLine="1104"/>
        <w:jc w:val="both"/>
        <w:rPr>
          <w:rFonts w:ascii="Arial" w:hAnsi="Arial" w:cs="Arial"/>
          <w:sz w:val="20"/>
          <w:szCs w:val="24"/>
        </w:rPr>
      </w:pPr>
      <w:r w:rsidRPr="00164EE5">
        <w:rPr>
          <w:rFonts w:ascii="Arial" w:hAnsi="Arial" w:cs="Arial"/>
          <w:sz w:val="20"/>
          <w:szCs w:val="24"/>
        </w:rPr>
        <w:t xml:space="preserve">La Collectivité désire soutenir la réalisation de projets ayant pour finalité de rappeler au grand public, et aux Mosellans en particulier, </w:t>
      </w:r>
      <w:r w:rsidR="006B7E6B" w:rsidRPr="00164EE5">
        <w:rPr>
          <w:rFonts w:ascii="Arial" w:hAnsi="Arial" w:cs="Arial"/>
          <w:sz w:val="20"/>
          <w:szCs w:val="24"/>
        </w:rPr>
        <w:t>l</w:t>
      </w:r>
      <w:r w:rsidR="006828DD" w:rsidRPr="00164EE5">
        <w:rPr>
          <w:rFonts w:ascii="Arial" w:hAnsi="Arial" w:cs="Arial"/>
          <w:sz w:val="20"/>
          <w:szCs w:val="24"/>
        </w:rPr>
        <w:t xml:space="preserve">’histoire des Mosellans qui, entre 1940 et 1945 ont été les seuls habitants du territoire français (avec les Alsaciens) à faire l’expérience de la brutalité d’un régime totalitaire. </w:t>
      </w:r>
    </w:p>
    <w:p w:rsidR="00232547" w:rsidRPr="00164EE5" w:rsidRDefault="00232547" w:rsidP="00164EE5">
      <w:pPr>
        <w:spacing w:after="0"/>
        <w:ind w:firstLine="1104"/>
        <w:jc w:val="both"/>
        <w:rPr>
          <w:rFonts w:ascii="Arial" w:hAnsi="Arial" w:cs="Arial"/>
          <w:sz w:val="20"/>
          <w:szCs w:val="24"/>
        </w:rPr>
      </w:pPr>
    </w:p>
    <w:p w:rsidR="001A3B80" w:rsidRPr="00164EE5" w:rsidRDefault="001A3B80" w:rsidP="00164EE5">
      <w:pPr>
        <w:spacing w:after="0"/>
        <w:ind w:firstLine="1104"/>
        <w:jc w:val="both"/>
        <w:rPr>
          <w:rFonts w:ascii="Arial" w:hAnsi="Arial" w:cs="Arial"/>
          <w:sz w:val="20"/>
          <w:szCs w:val="24"/>
        </w:rPr>
      </w:pPr>
      <w:r w:rsidRPr="00164EE5">
        <w:rPr>
          <w:rFonts w:ascii="Arial" w:hAnsi="Arial" w:cs="Arial"/>
          <w:sz w:val="20"/>
          <w:szCs w:val="24"/>
        </w:rPr>
        <w:t xml:space="preserve">Cet appel à projets </w:t>
      </w:r>
      <w:r w:rsidR="00EB6F62" w:rsidRPr="00164EE5">
        <w:rPr>
          <w:rFonts w:ascii="Arial" w:hAnsi="Arial" w:cs="Arial"/>
          <w:sz w:val="20"/>
          <w:szCs w:val="24"/>
        </w:rPr>
        <w:t>s’adresse aux associations et</w:t>
      </w:r>
      <w:r w:rsidRPr="00164EE5">
        <w:rPr>
          <w:rFonts w:ascii="Arial" w:hAnsi="Arial" w:cs="Arial"/>
          <w:sz w:val="20"/>
          <w:szCs w:val="24"/>
        </w:rPr>
        <w:t xml:space="preserve"> aux </w:t>
      </w:r>
      <w:r w:rsidR="00A20061" w:rsidRPr="00164EE5">
        <w:rPr>
          <w:rFonts w:ascii="Arial" w:hAnsi="Arial" w:cs="Arial"/>
          <w:sz w:val="20"/>
          <w:szCs w:val="24"/>
        </w:rPr>
        <w:t xml:space="preserve">communes </w:t>
      </w:r>
      <w:r w:rsidR="006828DD" w:rsidRPr="00164EE5">
        <w:rPr>
          <w:rFonts w:ascii="Arial" w:hAnsi="Arial" w:cs="Arial"/>
          <w:sz w:val="20"/>
          <w:szCs w:val="24"/>
        </w:rPr>
        <w:t xml:space="preserve">(et à leurs bibliothèques) </w:t>
      </w:r>
      <w:r w:rsidRPr="00164EE5">
        <w:rPr>
          <w:rFonts w:ascii="Arial" w:hAnsi="Arial" w:cs="Arial"/>
          <w:sz w:val="20"/>
          <w:szCs w:val="24"/>
        </w:rPr>
        <w:t xml:space="preserve">dont la population a </w:t>
      </w:r>
      <w:r w:rsidR="006828DD" w:rsidRPr="00164EE5">
        <w:rPr>
          <w:rFonts w:ascii="Arial" w:hAnsi="Arial" w:cs="Arial"/>
          <w:sz w:val="20"/>
          <w:szCs w:val="24"/>
        </w:rPr>
        <w:t>vécu cet épisode douloureux</w:t>
      </w:r>
      <w:r w:rsidRPr="00164EE5">
        <w:rPr>
          <w:rFonts w:ascii="Arial" w:hAnsi="Arial" w:cs="Arial"/>
          <w:sz w:val="20"/>
          <w:szCs w:val="24"/>
        </w:rPr>
        <w:t xml:space="preserve">. </w:t>
      </w:r>
    </w:p>
    <w:p w:rsidR="001A3B80" w:rsidRPr="00164EE5" w:rsidRDefault="001A3B80" w:rsidP="00D007A1">
      <w:pPr>
        <w:spacing w:after="0"/>
        <w:jc w:val="both"/>
        <w:rPr>
          <w:rFonts w:ascii="Arial" w:hAnsi="Arial" w:cs="Arial"/>
          <w:sz w:val="20"/>
          <w:szCs w:val="24"/>
        </w:rPr>
      </w:pPr>
    </w:p>
    <w:p w:rsidR="00B772C8" w:rsidRPr="00164EE5" w:rsidRDefault="00B772C8" w:rsidP="00D007A1">
      <w:pPr>
        <w:spacing w:after="0"/>
        <w:jc w:val="both"/>
        <w:rPr>
          <w:rFonts w:ascii="Arial" w:hAnsi="Arial" w:cs="Arial"/>
          <w:b/>
          <w:sz w:val="20"/>
          <w:szCs w:val="24"/>
        </w:rPr>
      </w:pPr>
      <w:r w:rsidRPr="00164EE5">
        <w:rPr>
          <w:rFonts w:ascii="Arial" w:hAnsi="Arial" w:cs="Arial"/>
          <w:sz w:val="20"/>
          <w:szCs w:val="24"/>
          <w:u w:val="single"/>
        </w:rPr>
        <w:t>Contexte historique</w:t>
      </w:r>
      <w:r w:rsidRPr="00164EE5">
        <w:rPr>
          <w:rFonts w:ascii="Arial" w:hAnsi="Arial" w:cs="Arial"/>
          <w:b/>
          <w:sz w:val="20"/>
          <w:szCs w:val="24"/>
        </w:rPr>
        <w:t xml:space="preserve"> : </w:t>
      </w:r>
    </w:p>
    <w:p w:rsidR="00B772C8" w:rsidRPr="00164EE5" w:rsidRDefault="00B772C8" w:rsidP="00D007A1">
      <w:pPr>
        <w:spacing w:after="0"/>
        <w:jc w:val="both"/>
        <w:rPr>
          <w:rFonts w:ascii="Arial" w:hAnsi="Arial" w:cs="Arial"/>
          <w:sz w:val="18"/>
        </w:rPr>
      </w:pPr>
    </w:p>
    <w:p w:rsidR="006828DD" w:rsidRPr="00164EE5" w:rsidRDefault="006828DD" w:rsidP="00164EE5">
      <w:pPr>
        <w:spacing w:after="0"/>
        <w:ind w:firstLine="1134"/>
        <w:jc w:val="both"/>
        <w:rPr>
          <w:rFonts w:ascii="Arial" w:hAnsi="Arial" w:cs="Arial"/>
          <w:sz w:val="20"/>
          <w:szCs w:val="24"/>
        </w:rPr>
      </w:pPr>
      <w:r w:rsidRPr="00164EE5">
        <w:rPr>
          <w:rFonts w:ascii="Arial" w:hAnsi="Arial" w:cs="Arial"/>
          <w:sz w:val="20"/>
          <w:szCs w:val="24"/>
        </w:rPr>
        <w:t xml:space="preserve">L’histoire de la Seconde Guerre mondiale en Moselle est complexe. </w:t>
      </w:r>
    </w:p>
    <w:p w:rsidR="006828DD" w:rsidRPr="00164EE5" w:rsidRDefault="006828DD" w:rsidP="00164EE5">
      <w:pPr>
        <w:spacing w:after="0"/>
        <w:ind w:firstLine="1134"/>
        <w:jc w:val="both"/>
        <w:rPr>
          <w:rFonts w:ascii="Arial" w:hAnsi="Arial" w:cs="Arial"/>
          <w:sz w:val="20"/>
          <w:szCs w:val="24"/>
        </w:rPr>
      </w:pPr>
    </w:p>
    <w:p w:rsidR="006828DD" w:rsidRDefault="006828DD" w:rsidP="00164EE5">
      <w:pPr>
        <w:spacing w:after="0"/>
        <w:ind w:firstLine="1134"/>
        <w:jc w:val="both"/>
        <w:rPr>
          <w:rFonts w:ascii="Arial" w:hAnsi="Arial" w:cs="Arial"/>
          <w:sz w:val="20"/>
          <w:szCs w:val="24"/>
        </w:rPr>
      </w:pPr>
      <w:r w:rsidRPr="00164EE5">
        <w:rPr>
          <w:rFonts w:ascii="Arial" w:hAnsi="Arial" w:cs="Arial"/>
          <w:sz w:val="20"/>
          <w:szCs w:val="24"/>
        </w:rPr>
        <w:t xml:space="preserve">Durant cinq ans, de 1940 à 1945, la population, française en droit, a été purement et simplement intégrée à l’Allemagne nazie ou bien, pour une partie, a été contrainte de quitter le département. </w:t>
      </w:r>
    </w:p>
    <w:p w:rsidR="00E6436A" w:rsidRPr="00164EE5" w:rsidRDefault="00E6436A" w:rsidP="00164EE5">
      <w:pPr>
        <w:spacing w:after="0"/>
        <w:ind w:firstLine="1134"/>
        <w:jc w:val="both"/>
        <w:rPr>
          <w:rFonts w:ascii="Arial" w:hAnsi="Arial" w:cs="Arial"/>
          <w:sz w:val="20"/>
          <w:szCs w:val="24"/>
        </w:rPr>
      </w:pPr>
      <w:bookmarkStart w:id="0" w:name="_GoBack"/>
      <w:bookmarkEnd w:id="0"/>
    </w:p>
    <w:p w:rsidR="006828DD" w:rsidRPr="00164EE5" w:rsidRDefault="006828DD" w:rsidP="00164EE5">
      <w:pPr>
        <w:spacing w:after="0"/>
        <w:ind w:firstLine="1134"/>
        <w:jc w:val="both"/>
        <w:rPr>
          <w:rFonts w:ascii="Arial" w:hAnsi="Arial" w:cs="Arial"/>
          <w:sz w:val="20"/>
          <w:szCs w:val="24"/>
          <w:shd w:val="clear" w:color="auto" w:fill="FFFFFF"/>
        </w:rPr>
      </w:pPr>
      <w:r w:rsidRPr="00164EE5">
        <w:rPr>
          <w:rFonts w:ascii="Arial" w:hAnsi="Arial" w:cs="Arial"/>
          <w:sz w:val="20"/>
          <w:szCs w:val="24"/>
          <w:shd w:val="clear" w:color="auto" w:fill="FFFFFF"/>
        </w:rPr>
        <w:t>Entre 1940 et 1944, les Mosellans ont été les seules populations du territoire français (avec les Alsaciens), à faire l’expérience de la brutalité d’un régime totalitaire.</w:t>
      </w:r>
    </w:p>
    <w:p w:rsidR="006828DD" w:rsidRPr="00164EE5" w:rsidRDefault="006828DD" w:rsidP="00164EE5">
      <w:pPr>
        <w:spacing w:after="0"/>
        <w:ind w:firstLine="1134"/>
        <w:jc w:val="both"/>
        <w:rPr>
          <w:rFonts w:ascii="Arial" w:hAnsi="Arial" w:cs="Arial"/>
          <w:sz w:val="20"/>
          <w:szCs w:val="24"/>
          <w:shd w:val="clear" w:color="auto" w:fill="FFFFFF"/>
        </w:rPr>
      </w:pPr>
    </w:p>
    <w:p w:rsidR="006828DD" w:rsidRPr="00164EE5" w:rsidRDefault="006828DD" w:rsidP="00164EE5">
      <w:pPr>
        <w:spacing w:after="0"/>
        <w:ind w:firstLine="1134"/>
        <w:jc w:val="both"/>
        <w:rPr>
          <w:rFonts w:ascii="Arial" w:hAnsi="Arial" w:cs="Arial"/>
          <w:sz w:val="20"/>
          <w:szCs w:val="24"/>
        </w:rPr>
      </w:pPr>
      <w:r w:rsidRPr="00164EE5">
        <w:rPr>
          <w:rFonts w:ascii="Arial" w:hAnsi="Arial" w:cs="Arial"/>
          <w:sz w:val="20"/>
          <w:szCs w:val="24"/>
          <w:shd w:val="clear" w:color="auto" w:fill="FFFFFF"/>
        </w:rPr>
        <w:t>G</w:t>
      </w:r>
      <w:r w:rsidRPr="00164EE5">
        <w:rPr>
          <w:rFonts w:ascii="Arial" w:hAnsi="Arial" w:cs="Arial"/>
          <w:sz w:val="20"/>
          <w:szCs w:val="24"/>
        </w:rPr>
        <w:t>ermanisation puis nazification de la Moselle et des habitants, embrigadement de la population, incorporation des jeunes mosellans dans l’armée allemande, vie quotidienne</w:t>
      </w:r>
      <w:r w:rsidR="00D75A75" w:rsidRPr="00164EE5">
        <w:rPr>
          <w:rFonts w:ascii="Arial" w:hAnsi="Arial" w:cs="Arial"/>
          <w:sz w:val="20"/>
          <w:szCs w:val="24"/>
        </w:rPr>
        <w:t xml:space="preserve"> impactée par l’omniprésence du régime nazi</w:t>
      </w:r>
      <w:r w:rsidRPr="00164EE5">
        <w:rPr>
          <w:rFonts w:ascii="Arial" w:hAnsi="Arial" w:cs="Arial"/>
          <w:sz w:val="20"/>
          <w:szCs w:val="24"/>
        </w:rPr>
        <w:t xml:space="preserve">, résistance, terreur et </w:t>
      </w:r>
      <w:r w:rsidR="00D75A75" w:rsidRPr="00164EE5">
        <w:rPr>
          <w:rFonts w:ascii="Arial" w:hAnsi="Arial" w:cs="Arial"/>
          <w:sz w:val="20"/>
          <w:szCs w:val="24"/>
        </w:rPr>
        <w:t>répression, internement</w:t>
      </w:r>
      <w:r w:rsidRPr="00164EE5">
        <w:rPr>
          <w:rFonts w:ascii="Arial" w:hAnsi="Arial" w:cs="Arial"/>
          <w:sz w:val="20"/>
          <w:szCs w:val="24"/>
        </w:rPr>
        <w:t xml:space="preserve"> et déportation telles ont été les principales épreuves vécues par les habitants de nos territoires sous le joug nazi.</w:t>
      </w:r>
    </w:p>
    <w:p w:rsidR="006828DD" w:rsidRPr="00164EE5" w:rsidRDefault="006828DD" w:rsidP="00164EE5">
      <w:pPr>
        <w:spacing w:after="0"/>
        <w:ind w:firstLine="1134"/>
        <w:jc w:val="both"/>
        <w:rPr>
          <w:rFonts w:ascii="Arial" w:hAnsi="Arial" w:cs="Arial"/>
          <w:sz w:val="18"/>
          <w:shd w:val="clear" w:color="auto" w:fill="FFFFFF"/>
        </w:rPr>
      </w:pPr>
    </w:p>
    <w:p w:rsidR="006B7E6B" w:rsidRPr="00164EE5" w:rsidRDefault="00164EE5" w:rsidP="00164EE5">
      <w:pPr>
        <w:spacing w:after="0"/>
        <w:ind w:firstLine="1134"/>
        <w:jc w:val="both"/>
        <w:rPr>
          <w:rFonts w:ascii="Arial" w:hAnsi="Arial" w:cs="Arial"/>
          <w:sz w:val="20"/>
          <w:szCs w:val="24"/>
          <w:shd w:val="clear" w:color="auto" w:fill="FFFFFF"/>
        </w:rPr>
      </w:pPr>
      <w:r w:rsidRPr="00164EE5">
        <w:rPr>
          <w:rFonts w:ascii="Arial" w:hAnsi="Arial" w:cs="Arial"/>
          <w:sz w:val="20"/>
          <w:szCs w:val="24"/>
          <w:shd w:val="clear" w:color="auto" w:fill="FFFFFF"/>
        </w:rPr>
        <w:t>La prochaine Journée de la Mémoire M</w:t>
      </w:r>
      <w:r w:rsidR="006828DD" w:rsidRPr="00164EE5">
        <w:rPr>
          <w:rFonts w:ascii="Arial" w:hAnsi="Arial" w:cs="Arial"/>
          <w:sz w:val="20"/>
          <w:szCs w:val="24"/>
          <w:shd w:val="clear" w:color="auto" w:fill="FFFFFF"/>
        </w:rPr>
        <w:t xml:space="preserve">osellane </w:t>
      </w:r>
      <w:r w:rsidR="00D75A75" w:rsidRPr="00164EE5">
        <w:rPr>
          <w:rFonts w:ascii="Arial" w:hAnsi="Arial" w:cs="Arial"/>
          <w:sz w:val="20"/>
          <w:szCs w:val="24"/>
          <w:shd w:val="clear" w:color="auto" w:fill="FFFFFF"/>
        </w:rPr>
        <w:t>prévue en octobre 2022 lève le voile sur cette page sombre de notre histoire,</w:t>
      </w:r>
      <w:r w:rsidR="006828DD" w:rsidRPr="00164EE5">
        <w:rPr>
          <w:rFonts w:ascii="Arial" w:hAnsi="Arial" w:cs="Arial"/>
          <w:sz w:val="20"/>
          <w:szCs w:val="24"/>
          <w:shd w:val="clear" w:color="auto" w:fill="FFFFFF"/>
        </w:rPr>
        <w:t xml:space="preserve"> vise à entendre la parole des derniers témoins et à mieux informer les générations qui n’ont pas connu la guerre</w:t>
      </w:r>
    </w:p>
    <w:p w:rsidR="004624CA" w:rsidRPr="0051079E" w:rsidRDefault="004624CA" w:rsidP="006828DD">
      <w:pPr>
        <w:spacing w:after="0"/>
        <w:jc w:val="both"/>
        <w:rPr>
          <w:rFonts w:ascii="Arial" w:hAnsi="Arial" w:cs="Arial"/>
          <w:b/>
          <w:szCs w:val="24"/>
        </w:rPr>
      </w:pPr>
    </w:p>
    <w:p w:rsidR="0057567F" w:rsidRPr="00164EE5" w:rsidRDefault="0057567F" w:rsidP="00164EE5">
      <w:pPr>
        <w:pStyle w:val="Paragraphedeliste"/>
        <w:numPr>
          <w:ilvl w:val="0"/>
          <w:numId w:val="1"/>
        </w:numPr>
        <w:shd w:val="clear" w:color="auto" w:fill="009A46"/>
        <w:spacing w:before="120"/>
        <w:ind w:left="385" w:hanging="357"/>
        <w:jc w:val="both"/>
        <w:rPr>
          <w:rFonts w:ascii="Arial" w:hAnsi="Arial" w:cs="Arial"/>
          <w:b/>
          <w:color w:val="FFFFFF" w:themeColor="background1"/>
          <w:szCs w:val="24"/>
        </w:rPr>
      </w:pPr>
      <w:r w:rsidRPr="00164EE5">
        <w:rPr>
          <w:rFonts w:ascii="Arial" w:hAnsi="Arial" w:cs="Arial"/>
          <w:b/>
          <w:color w:val="FFFFFF" w:themeColor="background1"/>
          <w:szCs w:val="24"/>
        </w:rPr>
        <w:t xml:space="preserve">Les critères de sélection </w:t>
      </w:r>
    </w:p>
    <w:p w:rsidR="0057567F" w:rsidRPr="00164EE5" w:rsidRDefault="0057567F" w:rsidP="00164EE5">
      <w:pPr>
        <w:spacing w:after="0" w:line="240" w:lineRule="auto"/>
        <w:jc w:val="both"/>
        <w:rPr>
          <w:rFonts w:ascii="Arial" w:hAnsi="Arial" w:cs="Arial"/>
          <w:sz w:val="20"/>
          <w:shd w:val="clear" w:color="auto" w:fill="FFFFFF"/>
        </w:rPr>
      </w:pPr>
    </w:p>
    <w:p w:rsidR="0057567F" w:rsidRPr="00164EE5" w:rsidRDefault="0057567F" w:rsidP="00164EE5">
      <w:pPr>
        <w:spacing w:after="0"/>
        <w:ind w:firstLine="1134"/>
        <w:jc w:val="both"/>
        <w:rPr>
          <w:rFonts w:ascii="Arial" w:hAnsi="Arial" w:cs="Arial"/>
          <w:sz w:val="20"/>
          <w:szCs w:val="24"/>
        </w:rPr>
      </w:pPr>
      <w:r w:rsidRPr="00164EE5">
        <w:rPr>
          <w:rFonts w:ascii="Arial" w:hAnsi="Arial" w:cs="Arial"/>
          <w:sz w:val="20"/>
          <w:szCs w:val="24"/>
        </w:rPr>
        <w:t xml:space="preserve">Les différents projets </w:t>
      </w:r>
      <w:r w:rsidR="00885E44" w:rsidRPr="00164EE5">
        <w:rPr>
          <w:rFonts w:ascii="Arial" w:hAnsi="Arial" w:cs="Arial"/>
          <w:sz w:val="20"/>
          <w:szCs w:val="24"/>
        </w:rPr>
        <w:t>doivent</w:t>
      </w:r>
      <w:r w:rsidRPr="00164EE5">
        <w:rPr>
          <w:rFonts w:ascii="Arial" w:hAnsi="Arial" w:cs="Arial"/>
          <w:sz w:val="20"/>
          <w:szCs w:val="24"/>
        </w:rPr>
        <w:t xml:space="preserve"> ra</w:t>
      </w:r>
      <w:r w:rsidR="00DD6B56" w:rsidRPr="00164EE5">
        <w:rPr>
          <w:rFonts w:ascii="Arial" w:hAnsi="Arial" w:cs="Arial"/>
          <w:sz w:val="20"/>
          <w:szCs w:val="24"/>
        </w:rPr>
        <w:t xml:space="preserve">ppeler </w:t>
      </w:r>
      <w:r w:rsidRPr="00164EE5">
        <w:rPr>
          <w:rFonts w:ascii="Arial" w:hAnsi="Arial" w:cs="Arial"/>
          <w:sz w:val="20"/>
          <w:szCs w:val="24"/>
        </w:rPr>
        <w:t>la vie quotidienne et les épreuves traversées p</w:t>
      </w:r>
      <w:r w:rsidR="00DD6B56" w:rsidRPr="00164EE5">
        <w:rPr>
          <w:rFonts w:ascii="Arial" w:hAnsi="Arial" w:cs="Arial"/>
          <w:sz w:val="20"/>
          <w:szCs w:val="24"/>
        </w:rPr>
        <w:t xml:space="preserve">ar les Mosellans </w:t>
      </w:r>
      <w:r w:rsidR="00D75A75" w:rsidRPr="00164EE5">
        <w:rPr>
          <w:rFonts w:ascii="Arial" w:hAnsi="Arial" w:cs="Arial"/>
          <w:sz w:val="20"/>
          <w:szCs w:val="24"/>
        </w:rPr>
        <w:t>annexés</w:t>
      </w:r>
      <w:r w:rsidR="008F16E4" w:rsidRPr="00164EE5">
        <w:rPr>
          <w:rFonts w:ascii="Arial" w:hAnsi="Arial" w:cs="Arial"/>
          <w:sz w:val="20"/>
          <w:szCs w:val="24"/>
        </w:rPr>
        <w:t>.</w:t>
      </w:r>
      <w:r w:rsidR="00B272D9" w:rsidRPr="00164EE5">
        <w:rPr>
          <w:rFonts w:ascii="Arial" w:hAnsi="Arial" w:cs="Arial"/>
          <w:sz w:val="20"/>
          <w:szCs w:val="24"/>
        </w:rPr>
        <w:t xml:space="preserve"> Les projets peuvent</w:t>
      </w:r>
      <w:r w:rsidRPr="00164EE5">
        <w:rPr>
          <w:rFonts w:ascii="Arial" w:hAnsi="Arial" w:cs="Arial"/>
          <w:sz w:val="20"/>
          <w:szCs w:val="24"/>
        </w:rPr>
        <w:t xml:space="preserve"> notamment prendre les formes suivantes : </w:t>
      </w:r>
    </w:p>
    <w:p w:rsidR="0057567F" w:rsidRPr="00164EE5" w:rsidRDefault="0057567F" w:rsidP="002060E2">
      <w:pPr>
        <w:spacing w:after="0"/>
        <w:jc w:val="both"/>
        <w:rPr>
          <w:rFonts w:ascii="Arial" w:hAnsi="Arial" w:cs="Arial"/>
          <w:sz w:val="20"/>
          <w:szCs w:val="24"/>
        </w:rPr>
      </w:pPr>
    </w:p>
    <w:p w:rsidR="0057567F" w:rsidRPr="00164EE5" w:rsidRDefault="000124C5" w:rsidP="002060E2">
      <w:pPr>
        <w:numPr>
          <w:ilvl w:val="0"/>
          <w:numId w:val="14"/>
        </w:numPr>
        <w:spacing w:after="0"/>
        <w:jc w:val="both"/>
        <w:rPr>
          <w:rFonts w:ascii="Arial" w:hAnsi="Arial" w:cs="Arial"/>
          <w:sz w:val="20"/>
          <w:szCs w:val="24"/>
        </w:rPr>
      </w:pPr>
      <w:r>
        <w:rPr>
          <w:rFonts w:ascii="Arial" w:hAnsi="Arial" w:cs="Arial"/>
          <w:sz w:val="20"/>
          <w:szCs w:val="24"/>
        </w:rPr>
        <w:t>expositions,</w:t>
      </w:r>
    </w:p>
    <w:p w:rsidR="0057567F" w:rsidRPr="00164EE5" w:rsidRDefault="0057567F" w:rsidP="002060E2">
      <w:pPr>
        <w:numPr>
          <w:ilvl w:val="0"/>
          <w:numId w:val="14"/>
        </w:numPr>
        <w:spacing w:after="0"/>
        <w:jc w:val="both"/>
        <w:rPr>
          <w:rFonts w:ascii="Arial" w:hAnsi="Arial" w:cs="Arial"/>
          <w:sz w:val="20"/>
          <w:szCs w:val="24"/>
        </w:rPr>
      </w:pPr>
      <w:r w:rsidRPr="00164EE5">
        <w:rPr>
          <w:rFonts w:ascii="Arial" w:hAnsi="Arial" w:cs="Arial"/>
          <w:sz w:val="20"/>
          <w:szCs w:val="24"/>
        </w:rPr>
        <w:t>conférences</w:t>
      </w:r>
      <w:r w:rsidR="000124C5">
        <w:rPr>
          <w:rFonts w:ascii="Arial" w:hAnsi="Arial" w:cs="Arial"/>
          <w:sz w:val="20"/>
          <w:szCs w:val="24"/>
        </w:rPr>
        <w:t>,</w:t>
      </w:r>
      <w:r w:rsidRPr="00164EE5">
        <w:rPr>
          <w:rFonts w:ascii="Arial" w:hAnsi="Arial" w:cs="Arial"/>
          <w:sz w:val="20"/>
          <w:szCs w:val="24"/>
        </w:rPr>
        <w:t xml:space="preserve"> </w:t>
      </w:r>
    </w:p>
    <w:p w:rsidR="0057567F" w:rsidRPr="00164EE5" w:rsidRDefault="0057567F" w:rsidP="006D2FCC">
      <w:pPr>
        <w:numPr>
          <w:ilvl w:val="0"/>
          <w:numId w:val="14"/>
        </w:numPr>
        <w:spacing w:after="0"/>
        <w:jc w:val="both"/>
        <w:rPr>
          <w:rFonts w:ascii="Arial" w:hAnsi="Arial" w:cs="Arial"/>
          <w:sz w:val="20"/>
          <w:szCs w:val="24"/>
        </w:rPr>
      </w:pPr>
      <w:r w:rsidRPr="00164EE5">
        <w:rPr>
          <w:rFonts w:ascii="Arial" w:hAnsi="Arial" w:cs="Arial"/>
          <w:sz w:val="20"/>
          <w:szCs w:val="24"/>
        </w:rPr>
        <w:t>recueil de témoignages</w:t>
      </w:r>
      <w:r w:rsidR="000124C5">
        <w:rPr>
          <w:rFonts w:ascii="Arial" w:hAnsi="Arial" w:cs="Arial"/>
          <w:sz w:val="20"/>
          <w:szCs w:val="24"/>
        </w:rPr>
        <w:t xml:space="preserve">, </w:t>
      </w:r>
    </w:p>
    <w:p w:rsidR="001218A3" w:rsidRPr="00164EE5" w:rsidRDefault="0057567F" w:rsidP="002060E2">
      <w:pPr>
        <w:numPr>
          <w:ilvl w:val="0"/>
          <w:numId w:val="14"/>
        </w:numPr>
        <w:spacing w:after="0"/>
        <w:jc w:val="both"/>
        <w:rPr>
          <w:rFonts w:ascii="Arial" w:hAnsi="Arial" w:cs="Arial"/>
          <w:sz w:val="20"/>
          <w:szCs w:val="24"/>
        </w:rPr>
      </w:pPr>
      <w:r w:rsidRPr="00164EE5">
        <w:rPr>
          <w:rFonts w:ascii="Arial" w:hAnsi="Arial" w:cs="Arial"/>
          <w:sz w:val="20"/>
          <w:szCs w:val="24"/>
        </w:rPr>
        <w:t>réalisation de films documentaires</w:t>
      </w:r>
      <w:r w:rsidR="000124C5">
        <w:rPr>
          <w:rFonts w:ascii="Arial" w:hAnsi="Arial" w:cs="Arial"/>
          <w:sz w:val="20"/>
          <w:szCs w:val="24"/>
        </w:rPr>
        <w:t xml:space="preserve">, </w:t>
      </w:r>
    </w:p>
    <w:p w:rsidR="0057567F" w:rsidRPr="00164EE5" w:rsidRDefault="0057567F" w:rsidP="002060E2">
      <w:pPr>
        <w:numPr>
          <w:ilvl w:val="0"/>
          <w:numId w:val="14"/>
        </w:numPr>
        <w:spacing w:after="0"/>
        <w:jc w:val="both"/>
        <w:rPr>
          <w:rFonts w:ascii="Arial" w:hAnsi="Arial" w:cs="Arial"/>
          <w:sz w:val="20"/>
          <w:szCs w:val="24"/>
        </w:rPr>
      </w:pPr>
      <w:r w:rsidRPr="00164EE5">
        <w:rPr>
          <w:rFonts w:ascii="Arial" w:hAnsi="Arial" w:cs="Arial"/>
          <w:sz w:val="20"/>
          <w:szCs w:val="24"/>
        </w:rPr>
        <w:t xml:space="preserve">organisation de rencontres </w:t>
      </w:r>
      <w:r w:rsidR="00D75A75" w:rsidRPr="00164EE5">
        <w:rPr>
          <w:rFonts w:ascii="Arial" w:hAnsi="Arial" w:cs="Arial"/>
          <w:sz w:val="20"/>
          <w:szCs w:val="24"/>
        </w:rPr>
        <w:t>intergénérationnelles</w:t>
      </w:r>
      <w:r w:rsidR="000124C5">
        <w:rPr>
          <w:rFonts w:ascii="Arial" w:hAnsi="Arial" w:cs="Arial"/>
          <w:sz w:val="20"/>
          <w:szCs w:val="24"/>
        </w:rPr>
        <w:t>,</w:t>
      </w:r>
    </w:p>
    <w:p w:rsidR="0057567F" w:rsidRPr="00164EE5" w:rsidRDefault="0057567F" w:rsidP="002060E2">
      <w:pPr>
        <w:numPr>
          <w:ilvl w:val="0"/>
          <w:numId w:val="14"/>
        </w:numPr>
        <w:spacing w:after="0"/>
        <w:jc w:val="both"/>
        <w:rPr>
          <w:rFonts w:ascii="Arial" w:hAnsi="Arial" w:cs="Arial"/>
          <w:sz w:val="20"/>
          <w:szCs w:val="24"/>
        </w:rPr>
      </w:pPr>
      <w:r w:rsidRPr="00164EE5">
        <w:rPr>
          <w:rFonts w:ascii="Arial" w:hAnsi="Arial" w:cs="Arial"/>
          <w:sz w:val="20"/>
          <w:szCs w:val="24"/>
        </w:rPr>
        <w:t>spectacle vivant (théâtre, son et lumière, etc.).</w:t>
      </w:r>
    </w:p>
    <w:p w:rsidR="00DD6B56" w:rsidRPr="00164EE5" w:rsidRDefault="00DD6B56" w:rsidP="00384D5E">
      <w:pPr>
        <w:spacing w:after="0"/>
        <w:jc w:val="both"/>
        <w:rPr>
          <w:rFonts w:ascii="Arial" w:hAnsi="Arial" w:cs="Arial"/>
          <w:sz w:val="20"/>
          <w:szCs w:val="24"/>
        </w:rPr>
      </w:pPr>
    </w:p>
    <w:p w:rsidR="0057567F" w:rsidRPr="00164EE5" w:rsidRDefault="00DD2CB0" w:rsidP="00164EE5">
      <w:pPr>
        <w:spacing w:after="0"/>
        <w:ind w:firstLine="1134"/>
        <w:jc w:val="both"/>
        <w:rPr>
          <w:rFonts w:ascii="Arial" w:hAnsi="Arial" w:cs="Arial"/>
          <w:sz w:val="20"/>
          <w:szCs w:val="24"/>
        </w:rPr>
      </w:pPr>
      <w:r w:rsidRPr="00164EE5">
        <w:rPr>
          <w:rFonts w:ascii="Arial" w:hAnsi="Arial" w:cs="Arial"/>
          <w:sz w:val="20"/>
          <w:szCs w:val="24"/>
        </w:rPr>
        <w:t>Les projets doivent</w:t>
      </w:r>
      <w:r w:rsidR="0057567F" w:rsidRPr="00164EE5">
        <w:rPr>
          <w:rFonts w:ascii="Arial" w:hAnsi="Arial" w:cs="Arial"/>
          <w:sz w:val="20"/>
          <w:szCs w:val="24"/>
        </w:rPr>
        <w:t xml:space="preserve"> relever d'un intérêt général et donner lieu à une restitution ou une ouverture au public</w:t>
      </w:r>
      <w:r w:rsidR="006B7E6B" w:rsidRPr="00164EE5">
        <w:rPr>
          <w:rFonts w:ascii="Arial" w:hAnsi="Arial" w:cs="Arial"/>
          <w:sz w:val="20"/>
          <w:szCs w:val="24"/>
        </w:rPr>
        <w:t xml:space="preserve"> en Moselle</w:t>
      </w:r>
      <w:r w:rsidR="0057567F" w:rsidRPr="00164EE5">
        <w:rPr>
          <w:rFonts w:ascii="Arial" w:hAnsi="Arial" w:cs="Arial"/>
          <w:sz w:val="20"/>
          <w:szCs w:val="24"/>
        </w:rPr>
        <w:t>. Sont exclus les projets s'adressant aux seuls membres d'une association (voyage d'études, frais de fonctionnement, réhabilitation de locaux, etc.).</w:t>
      </w:r>
    </w:p>
    <w:p w:rsidR="0057567F" w:rsidRPr="00164EE5" w:rsidRDefault="0057567F" w:rsidP="00647ED0">
      <w:pPr>
        <w:spacing w:after="0"/>
        <w:jc w:val="both"/>
        <w:rPr>
          <w:rFonts w:ascii="Arial" w:hAnsi="Arial" w:cs="Arial"/>
          <w:sz w:val="20"/>
          <w:szCs w:val="24"/>
        </w:rPr>
      </w:pPr>
    </w:p>
    <w:p w:rsidR="0057567F" w:rsidRPr="00164EE5" w:rsidRDefault="0057567F" w:rsidP="00164EE5">
      <w:pPr>
        <w:spacing w:after="0"/>
        <w:ind w:firstLine="1134"/>
        <w:jc w:val="both"/>
        <w:rPr>
          <w:rFonts w:ascii="Arial" w:hAnsi="Arial" w:cs="Arial"/>
          <w:sz w:val="20"/>
          <w:szCs w:val="24"/>
        </w:rPr>
      </w:pPr>
      <w:r w:rsidRPr="00164EE5">
        <w:rPr>
          <w:rFonts w:ascii="Arial" w:hAnsi="Arial" w:cs="Arial"/>
          <w:sz w:val="20"/>
          <w:szCs w:val="24"/>
        </w:rPr>
        <w:lastRenderedPageBreak/>
        <w:t xml:space="preserve">Les aides départementales sont versées dans la limite des enveloppes budgétaires inscrites au budget de l’exercice considéré. </w:t>
      </w:r>
    </w:p>
    <w:p w:rsidR="0057567F" w:rsidRPr="00164EE5" w:rsidRDefault="0057567F" w:rsidP="00164EE5">
      <w:pPr>
        <w:spacing w:after="0"/>
        <w:ind w:firstLine="1134"/>
        <w:jc w:val="both"/>
        <w:rPr>
          <w:rFonts w:ascii="Arial" w:hAnsi="Arial" w:cs="Arial"/>
          <w:sz w:val="20"/>
          <w:szCs w:val="24"/>
        </w:rPr>
      </w:pPr>
    </w:p>
    <w:p w:rsidR="0057567F" w:rsidRPr="00164EE5" w:rsidRDefault="0057567F" w:rsidP="00164EE5">
      <w:pPr>
        <w:spacing w:after="0"/>
        <w:ind w:firstLine="1134"/>
        <w:jc w:val="both"/>
        <w:rPr>
          <w:rFonts w:ascii="Arial" w:hAnsi="Arial" w:cs="Arial"/>
          <w:sz w:val="20"/>
          <w:szCs w:val="24"/>
        </w:rPr>
      </w:pPr>
      <w:r w:rsidRPr="00164EE5">
        <w:rPr>
          <w:rFonts w:ascii="Arial" w:hAnsi="Arial" w:cs="Arial"/>
          <w:sz w:val="20"/>
          <w:szCs w:val="24"/>
        </w:rPr>
        <w:t xml:space="preserve">Il est précisé que la stricte conformité de la demande d’aide aux critères d’éligibilité fixés par les présents dispositifs d’interventions départementales n’est pas de nature à entraîner l’attribution automatique de la subvention. </w:t>
      </w:r>
    </w:p>
    <w:p w:rsidR="0057567F" w:rsidRPr="00164EE5" w:rsidRDefault="0057567F" w:rsidP="00164EE5">
      <w:pPr>
        <w:spacing w:after="0"/>
        <w:ind w:firstLine="1134"/>
        <w:jc w:val="both"/>
        <w:rPr>
          <w:rFonts w:ascii="Arial" w:hAnsi="Arial" w:cs="Arial"/>
          <w:sz w:val="20"/>
          <w:szCs w:val="24"/>
        </w:rPr>
      </w:pPr>
    </w:p>
    <w:p w:rsidR="0057567F" w:rsidRPr="00164EE5" w:rsidRDefault="00123551" w:rsidP="00164EE5">
      <w:pPr>
        <w:spacing w:after="0"/>
        <w:ind w:firstLine="1134"/>
        <w:jc w:val="both"/>
        <w:rPr>
          <w:rFonts w:ascii="Arial" w:hAnsi="Arial" w:cs="Arial"/>
          <w:sz w:val="20"/>
          <w:szCs w:val="24"/>
        </w:rPr>
      </w:pPr>
      <w:r w:rsidRPr="00164EE5">
        <w:rPr>
          <w:rFonts w:ascii="Arial" w:hAnsi="Arial" w:cs="Arial"/>
          <w:sz w:val="20"/>
          <w:szCs w:val="24"/>
        </w:rPr>
        <w:t>En effet, le</w:t>
      </w:r>
      <w:r w:rsidR="0057567F" w:rsidRPr="00164EE5">
        <w:rPr>
          <w:rFonts w:ascii="Arial" w:hAnsi="Arial" w:cs="Arial"/>
          <w:sz w:val="20"/>
          <w:szCs w:val="24"/>
        </w:rPr>
        <w:t xml:space="preserve"> </w:t>
      </w:r>
      <w:r w:rsidRPr="00164EE5">
        <w:rPr>
          <w:rFonts w:ascii="Arial" w:hAnsi="Arial" w:cs="Arial"/>
          <w:sz w:val="20"/>
          <w:szCs w:val="24"/>
        </w:rPr>
        <w:t>Département</w:t>
      </w:r>
      <w:r w:rsidR="0057567F" w:rsidRPr="00164EE5">
        <w:rPr>
          <w:rFonts w:ascii="Arial" w:hAnsi="Arial" w:cs="Arial"/>
          <w:sz w:val="20"/>
          <w:szCs w:val="24"/>
        </w:rPr>
        <w:t xml:space="preserve"> conserve en la matière un pouvoir d’appréciation. </w:t>
      </w:r>
    </w:p>
    <w:p w:rsidR="0057567F" w:rsidRPr="00164EE5" w:rsidRDefault="0057567F" w:rsidP="00164EE5">
      <w:pPr>
        <w:spacing w:after="0"/>
        <w:ind w:firstLine="1134"/>
        <w:jc w:val="both"/>
        <w:rPr>
          <w:rFonts w:ascii="Arial" w:hAnsi="Arial" w:cs="Arial"/>
          <w:sz w:val="20"/>
          <w:szCs w:val="24"/>
        </w:rPr>
      </w:pPr>
    </w:p>
    <w:p w:rsidR="0057567F" w:rsidRPr="00164EE5" w:rsidRDefault="004F3617" w:rsidP="00164EE5">
      <w:pPr>
        <w:spacing w:after="0"/>
        <w:ind w:firstLine="1134"/>
        <w:jc w:val="both"/>
        <w:rPr>
          <w:rFonts w:ascii="Arial" w:hAnsi="Arial" w:cs="Arial"/>
          <w:sz w:val="20"/>
          <w:szCs w:val="24"/>
        </w:rPr>
      </w:pPr>
      <w:r w:rsidRPr="00164EE5">
        <w:rPr>
          <w:rFonts w:ascii="Arial" w:hAnsi="Arial" w:cs="Arial"/>
          <w:sz w:val="20"/>
          <w:szCs w:val="24"/>
        </w:rPr>
        <w:t>L’aide départementale ne peut</w:t>
      </w:r>
      <w:r w:rsidR="0057567F" w:rsidRPr="00164EE5">
        <w:rPr>
          <w:rFonts w:ascii="Arial" w:hAnsi="Arial" w:cs="Arial"/>
          <w:sz w:val="20"/>
          <w:szCs w:val="24"/>
        </w:rPr>
        <w:t xml:space="preserve"> être considérée comme acquise qu’à compter de la notification au bénéficiaire de la décision. </w:t>
      </w:r>
    </w:p>
    <w:p w:rsidR="0057567F" w:rsidRPr="00164EE5" w:rsidRDefault="0057567F" w:rsidP="00164EE5">
      <w:pPr>
        <w:spacing w:after="0"/>
        <w:ind w:firstLine="1134"/>
        <w:jc w:val="both"/>
        <w:rPr>
          <w:rFonts w:ascii="Arial" w:hAnsi="Arial" w:cs="Arial"/>
          <w:sz w:val="20"/>
          <w:szCs w:val="24"/>
        </w:rPr>
      </w:pPr>
    </w:p>
    <w:p w:rsidR="0057567F" w:rsidRPr="00164EE5" w:rsidRDefault="0057567F" w:rsidP="00164EE5">
      <w:pPr>
        <w:spacing w:after="0"/>
        <w:ind w:firstLine="1134"/>
        <w:jc w:val="both"/>
        <w:rPr>
          <w:rFonts w:ascii="Arial" w:hAnsi="Arial" w:cs="Arial"/>
          <w:sz w:val="20"/>
          <w:szCs w:val="24"/>
        </w:rPr>
      </w:pPr>
      <w:r w:rsidRPr="00164EE5">
        <w:rPr>
          <w:rFonts w:ascii="Arial" w:hAnsi="Arial" w:cs="Arial"/>
          <w:sz w:val="20"/>
          <w:szCs w:val="24"/>
        </w:rPr>
        <w:t>À ce titre, toute dépense éventuellement engagée par le demandeur préalablement à la décision précitée ne l</w:t>
      </w:r>
      <w:r w:rsidR="00FE2AC0" w:rsidRPr="00164EE5">
        <w:rPr>
          <w:rFonts w:ascii="Arial" w:hAnsi="Arial" w:cs="Arial"/>
          <w:sz w:val="20"/>
          <w:szCs w:val="24"/>
        </w:rPr>
        <w:t>ie en aucune façon le Département</w:t>
      </w:r>
      <w:r w:rsidRPr="00164EE5">
        <w:rPr>
          <w:rFonts w:ascii="Arial" w:hAnsi="Arial" w:cs="Arial"/>
          <w:sz w:val="20"/>
          <w:szCs w:val="24"/>
        </w:rPr>
        <w:t xml:space="preserve">. </w:t>
      </w:r>
    </w:p>
    <w:p w:rsidR="0057567F" w:rsidRPr="0051079E" w:rsidRDefault="0057567F" w:rsidP="005A0294">
      <w:pPr>
        <w:rPr>
          <w:rFonts w:ascii="Arial" w:hAnsi="Arial" w:cs="Arial"/>
          <w:i/>
          <w:szCs w:val="24"/>
        </w:rPr>
      </w:pPr>
    </w:p>
    <w:p w:rsidR="0057567F" w:rsidRPr="00164EE5" w:rsidRDefault="0057567F" w:rsidP="00164EE5">
      <w:pPr>
        <w:pStyle w:val="Paragraphedeliste"/>
        <w:numPr>
          <w:ilvl w:val="0"/>
          <w:numId w:val="1"/>
        </w:numPr>
        <w:shd w:val="clear" w:color="auto" w:fill="009A46"/>
        <w:spacing w:before="120"/>
        <w:ind w:left="385" w:hanging="357"/>
        <w:jc w:val="both"/>
        <w:rPr>
          <w:rFonts w:ascii="Arial" w:hAnsi="Arial" w:cs="Arial"/>
          <w:b/>
          <w:color w:val="FFFFFF" w:themeColor="background1"/>
          <w:szCs w:val="24"/>
        </w:rPr>
      </w:pPr>
      <w:r w:rsidRPr="00164EE5">
        <w:rPr>
          <w:rFonts w:ascii="Arial" w:hAnsi="Arial" w:cs="Arial"/>
          <w:b/>
          <w:color w:val="FFFFFF" w:themeColor="background1"/>
          <w:szCs w:val="24"/>
        </w:rPr>
        <w:t xml:space="preserve">La procédure d’instruction </w:t>
      </w:r>
    </w:p>
    <w:p w:rsidR="0057567F" w:rsidRPr="0051079E" w:rsidRDefault="0057567F" w:rsidP="003238BD">
      <w:pPr>
        <w:spacing w:after="0"/>
        <w:rPr>
          <w:rFonts w:ascii="Arial" w:hAnsi="Arial" w:cs="Arial"/>
          <w:b/>
          <w:szCs w:val="24"/>
        </w:rPr>
      </w:pPr>
    </w:p>
    <w:p w:rsidR="0057567F" w:rsidRPr="00164EE5" w:rsidRDefault="0057567F" w:rsidP="002A222D">
      <w:pPr>
        <w:spacing w:after="0"/>
        <w:rPr>
          <w:rFonts w:ascii="Arial" w:hAnsi="Arial" w:cs="Arial"/>
          <w:b/>
          <w:sz w:val="20"/>
          <w:szCs w:val="24"/>
        </w:rPr>
      </w:pPr>
      <w:r w:rsidRPr="00164EE5">
        <w:rPr>
          <w:rFonts w:ascii="Arial" w:hAnsi="Arial" w:cs="Arial"/>
          <w:b/>
          <w:sz w:val="20"/>
          <w:szCs w:val="24"/>
        </w:rPr>
        <w:t xml:space="preserve">Dépôt des candidatures : </w:t>
      </w:r>
    </w:p>
    <w:p w:rsidR="0057567F" w:rsidRPr="00164EE5" w:rsidRDefault="0057567F" w:rsidP="002A222D">
      <w:pPr>
        <w:spacing w:after="0"/>
        <w:rPr>
          <w:rFonts w:ascii="Arial" w:hAnsi="Arial" w:cs="Arial"/>
          <w:sz w:val="20"/>
          <w:szCs w:val="24"/>
        </w:rPr>
      </w:pPr>
    </w:p>
    <w:p w:rsidR="0057567F" w:rsidRPr="00164EE5" w:rsidRDefault="0057567F" w:rsidP="00164EE5">
      <w:pPr>
        <w:spacing w:after="0"/>
        <w:ind w:firstLine="1134"/>
        <w:jc w:val="both"/>
        <w:rPr>
          <w:rFonts w:ascii="Arial" w:hAnsi="Arial" w:cs="Arial"/>
          <w:sz w:val="20"/>
          <w:szCs w:val="24"/>
        </w:rPr>
      </w:pPr>
      <w:r w:rsidRPr="00164EE5">
        <w:rPr>
          <w:rFonts w:ascii="Arial" w:hAnsi="Arial" w:cs="Arial"/>
          <w:sz w:val="20"/>
          <w:szCs w:val="24"/>
        </w:rPr>
        <w:t>Les dossiers complets doivent être adressés en double exemplaire « papier »,</w:t>
      </w:r>
      <w:r w:rsidR="00A50023" w:rsidRPr="00164EE5">
        <w:rPr>
          <w:rFonts w:ascii="Arial" w:hAnsi="Arial" w:cs="Arial"/>
          <w:sz w:val="20"/>
          <w:szCs w:val="24"/>
        </w:rPr>
        <w:t xml:space="preserve"> avant le</w:t>
      </w:r>
      <w:r w:rsidR="00E567E0" w:rsidRPr="00164EE5">
        <w:rPr>
          <w:rFonts w:ascii="Arial" w:hAnsi="Arial" w:cs="Arial"/>
          <w:sz w:val="20"/>
          <w:szCs w:val="24"/>
        </w:rPr>
        <w:t xml:space="preserve"> </w:t>
      </w:r>
      <w:r w:rsidR="001218A3" w:rsidRPr="00164EE5">
        <w:rPr>
          <w:rFonts w:ascii="Arial" w:hAnsi="Arial" w:cs="Arial"/>
          <w:sz w:val="20"/>
          <w:szCs w:val="24"/>
        </w:rPr>
        <w:t>15 </w:t>
      </w:r>
      <w:r w:rsidR="00D75A75" w:rsidRPr="00164EE5">
        <w:rPr>
          <w:rFonts w:ascii="Arial" w:hAnsi="Arial" w:cs="Arial"/>
          <w:sz w:val="20"/>
          <w:szCs w:val="24"/>
        </w:rPr>
        <w:t>septembre 2022</w:t>
      </w:r>
      <w:r w:rsidR="007E27E6" w:rsidRPr="00164EE5">
        <w:rPr>
          <w:rFonts w:ascii="Arial" w:hAnsi="Arial" w:cs="Arial"/>
          <w:sz w:val="20"/>
          <w:szCs w:val="24"/>
        </w:rPr>
        <w:t xml:space="preserve"> </w:t>
      </w:r>
      <w:r w:rsidR="00137ACD" w:rsidRPr="00164EE5">
        <w:rPr>
          <w:rFonts w:ascii="Arial" w:hAnsi="Arial" w:cs="Arial"/>
          <w:sz w:val="20"/>
          <w:szCs w:val="24"/>
        </w:rPr>
        <w:t>à</w:t>
      </w:r>
      <w:r w:rsidR="001218A3" w:rsidRPr="00164EE5">
        <w:rPr>
          <w:rFonts w:ascii="Arial" w:hAnsi="Arial" w:cs="Arial"/>
          <w:sz w:val="20"/>
          <w:szCs w:val="24"/>
        </w:rPr>
        <w:t> :</w:t>
      </w:r>
    </w:p>
    <w:p w:rsidR="001218A3" w:rsidRPr="00164EE5" w:rsidRDefault="001218A3" w:rsidP="001218A3">
      <w:pPr>
        <w:spacing w:after="0"/>
        <w:jc w:val="both"/>
        <w:rPr>
          <w:rFonts w:ascii="Arial" w:hAnsi="Arial" w:cs="Arial"/>
          <w:sz w:val="20"/>
          <w:szCs w:val="24"/>
        </w:rPr>
      </w:pPr>
    </w:p>
    <w:p w:rsidR="0057567F" w:rsidRPr="00047493" w:rsidRDefault="0057567F" w:rsidP="00524784">
      <w:pPr>
        <w:spacing w:after="0"/>
        <w:jc w:val="center"/>
        <w:rPr>
          <w:rFonts w:ascii="Arial" w:hAnsi="Arial" w:cs="Arial"/>
          <w:i/>
          <w:sz w:val="18"/>
          <w:szCs w:val="24"/>
        </w:rPr>
      </w:pPr>
      <w:r w:rsidRPr="00047493">
        <w:rPr>
          <w:rFonts w:ascii="Arial" w:hAnsi="Arial" w:cs="Arial"/>
          <w:i/>
          <w:sz w:val="18"/>
          <w:szCs w:val="24"/>
        </w:rPr>
        <w:t xml:space="preserve">Monsieur le Président </w:t>
      </w:r>
      <w:r w:rsidR="003F2F86" w:rsidRPr="00047493">
        <w:rPr>
          <w:rFonts w:ascii="Arial" w:hAnsi="Arial" w:cs="Arial"/>
          <w:i/>
          <w:sz w:val="18"/>
          <w:szCs w:val="24"/>
        </w:rPr>
        <w:t>du Département</w:t>
      </w:r>
      <w:r w:rsidR="002F4C1A" w:rsidRPr="00047493">
        <w:rPr>
          <w:rFonts w:ascii="Arial" w:hAnsi="Arial" w:cs="Arial"/>
          <w:i/>
          <w:sz w:val="18"/>
          <w:szCs w:val="24"/>
        </w:rPr>
        <w:t xml:space="preserve"> de la Moselle</w:t>
      </w:r>
    </w:p>
    <w:p w:rsidR="0057567F" w:rsidRPr="00047493" w:rsidRDefault="0057567F" w:rsidP="00524784">
      <w:pPr>
        <w:spacing w:after="0"/>
        <w:jc w:val="center"/>
        <w:rPr>
          <w:rFonts w:ascii="Arial" w:hAnsi="Arial" w:cs="Arial"/>
          <w:i/>
          <w:sz w:val="18"/>
          <w:szCs w:val="24"/>
        </w:rPr>
      </w:pPr>
      <w:r w:rsidRPr="00047493">
        <w:rPr>
          <w:rFonts w:ascii="Arial" w:hAnsi="Arial" w:cs="Arial"/>
          <w:i/>
          <w:sz w:val="18"/>
          <w:szCs w:val="24"/>
        </w:rPr>
        <w:t>Direct</w:t>
      </w:r>
      <w:r w:rsidR="00410806" w:rsidRPr="00047493">
        <w:rPr>
          <w:rFonts w:ascii="Arial" w:hAnsi="Arial" w:cs="Arial"/>
          <w:i/>
          <w:sz w:val="18"/>
          <w:szCs w:val="24"/>
        </w:rPr>
        <w:t>ion du Développement Culturel et Artistique</w:t>
      </w:r>
    </w:p>
    <w:p w:rsidR="008C1170" w:rsidRPr="00047493" w:rsidRDefault="008C1170" w:rsidP="00524784">
      <w:pPr>
        <w:spacing w:after="0"/>
        <w:jc w:val="center"/>
        <w:rPr>
          <w:rFonts w:ascii="Arial" w:hAnsi="Arial" w:cs="Arial"/>
          <w:i/>
          <w:sz w:val="18"/>
          <w:szCs w:val="24"/>
        </w:rPr>
      </w:pPr>
      <w:r w:rsidRPr="00047493">
        <w:rPr>
          <w:rFonts w:ascii="Arial" w:hAnsi="Arial" w:cs="Arial"/>
          <w:i/>
          <w:sz w:val="18"/>
          <w:szCs w:val="24"/>
        </w:rPr>
        <w:t>Direction des Archives Mémoire et Patrimoine</w:t>
      </w:r>
    </w:p>
    <w:p w:rsidR="0057567F" w:rsidRPr="00047493" w:rsidRDefault="00410806" w:rsidP="00524784">
      <w:pPr>
        <w:spacing w:after="0"/>
        <w:jc w:val="center"/>
        <w:rPr>
          <w:rFonts w:ascii="Arial" w:hAnsi="Arial" w:cs="Arial"/>
          <w:i/>
          <w:sz w:val="18"/>
          <w:szCs w:val="24"/>
        </w:rPr>
      </w:pPr>
      <w:r w:rsidRPr="00047493">
        <w:rPr>
          <w:rFonts w:ascii="Arial" w:hAnsi="Arial" w:cs="Arial"/>
          <w:i/>
          <w:sz w:val="18"/>
          <w:szCs w:val="24"/>
        </w:rPr>
        <w:t xml:space="preserve">Opération </w:t>
      </w:r>
      <w:r w:rsidR="00327C95" w:rsidRPr="00047493">
        <w:rPr>
          <w:rFonts w:ascii="Arial" w:hAnsi="Arial" w:cs="Arial"/>
          <w:i/>
          <w:sz w:val="18"/>
          <w:szCs w:val="24"/>
        </w:rPr>
        <w:t>« </w:t>
      </w:r>
      <w:r w:rsidR="001218A3" w:rsidRPr="00047493">
        <w:rPr>
          <w:rFonts w:ascii="Arial" w:hAnsi="Arial" w:cs="Arial"/>
          <w:i/>
          <w:sz w:val="18"/>
          <w:szCs w:val="24"/>
        </w:rPr>
        <w:t>Journée</w:t>
      </w:r>
      <w:r w:rsidR="00135AF4">
        <w:rPr>
          <w:rFonts w:ascii="Arial" w:hAnsi="Arial" w:cs="Arial"/>
          <w:i/>
          <w:sz w:val="18"/>
          <w:szCs w:val="24"/>
        </w:rPr>
        <w:t>s</w:t>
      </w:r>
      <w:r w:rsidR="001218A3" w:rsidRPr="00047493">
        <w:rPr>
          <w:rFonts w:ascii="Arial" w:hAnsi="Arial" w:cs="Arial"/>
          <w:i/>
          <w:sz w:val="18"/>
          <w:szCs w:val="24"/>
        </w:rPr>
        <w:t xml:space="preserve"> de la Mémoire M</w:t>
      </w:r>
      <w:r w:rsidR="00D75A75" w:rsidRPr="00047493">
        <w:rPr>
          <w:rFonts w:ascii="Arial" w:hAnsi="Arial" w:cs="Arial"/>
          <w:i/>
          <w:sz w:val="18"/>
          <w:szCs w:val="24"/>
        </w:rPr>
        <w:t>osellane</w:t>
      </w:r>
      <w:r w:rsidR="0051079E" w:rsidRPr="00047493">
        <w:rPr>
          <w:rFonts w:ascii="Arial" w:hAnsi="Arial" w:cs="Arial"/>
          <w:i/>
          <w:sz w:val="18"/>
          <w:szCs w:val="24"/>
        </w:rPr>
        <w:t> »</w:t>
      </w:r>
    </w:p>
    <w:p w:rsidR="00410806" w:rsidRPr="00047493" w:rsidRDefault="00410806" w:rsidP="00524784">
      <w:pPr>
        <w:spacing w:after="0"/>
        <w:jc w:val="center"/>
        <w:rPr>
          <w:rFonts w:ascii="Arial" w:hAnsi="Arial" w:cs="Arial"/>
          <w:i/>
          <w:sz w:val="18"/>
          <w:szCs w:val="24"/>
        </w:rPr>
      </w:pPr>
      <w:r w:rsidRPr="00047493">
        <w:rPr>
          <w:rFonts w:ascii="Arial" w:hAnsi="Arial" w:cs="Arial"/>
          <w:i/>
          <w:sz w:val="18"/>
          <w:szCs w:val="24"/>
        </w:rPr>
        <w:t>CS 11096</w:t>
      </w:r>
    </w:p>
    <w:p w:rsidR="0057567F" w:rsidRPr="00047493" w:rsidRDefault="0057567F" w:rsidP="00524784">
      <w:pPr>
        <w:spacing w:after="0"/>
        <w:jc w:val="center"/>
        <w:rPr>
          <w:rFonts w:ascii="Arial" w:hAnsi="Arial" w:cs="Arial"/>
          <w:i/>
          <w:sz w:val="18"/>
          <w:szCs w:val="24"/>
        </w:rPr>
      </w:pPr>
      <w:r w:rsidRPr="00047493">
        <w:rPr>
          <w:rFonts w:ascii="Arial" w:hAnsi="Arial" w:cs="Arial"/>
          <w:i/>
          <w:sz w:val="18"/>
          <w:szCs w:val="24"/>
        </w:rPr>
        <w:t>57036 METZ Cedex 1</w:t>
      </w:r>
    </w:p>
    <w:p w:rsidR="0057567F" w:rsidRPr="00164EE5" w:rsidRDefault="0057567F" w:rsidP="002A222D">
      <w:pPr>
        <w:spacing w:after="0"/>
        <w:rPr>
          <w:rFonts w:ascii="Arial" w:hAnsi="Arial" w:cs="Arial"/>
          <w:i/>
          <w:strike/>
          <w:sz w:val="20"/>
          <w:szCs w:val="24"/>
        </w:rPr>
      </w:pPr>
    </w:p>
    <w:p w:rsidR="0057567F" w:rsidRPr="00164EE5" w:rsidRDefault="0057567F" w:rsidP="00164EE5">
      <w:pPr>
        <w:spacing w:after="0"/>
        <w:ind w:firstLine="1134"/>
        <w:jc w:val="both"/>
        <w:rPr>
          <w:rFonts w:ascii="Arial" w:hAnsi="Arial" w:cs="Arial"/>
          <w:sz w:val="20"/>
          <w:szCs w:val="24"/>
        </w:rPr>
      </w:pPr>
      <w:r w:rsidRPr="00164EE5">
        <w:rPr>
          <w:rFonts w:ascii="Arial" w:hAnsi="Arial" w:cs="Arial"/>
          <w:sz w:val="20"/>
          <w:szCs w:val="24"/>
        </w:rPr>
        <w:t xml:space="preserve">Aucun envoi par télécopie ou par messagerie électronique n’est accepté. L'accusé </w:t>
      </w:r>
      <w:r w:rsidR="005760A5" w:rsidRPr="00164EE5">
        <w:rPr>
          <w:rFonts w:ascii="Arial" w:hAnsi="Arial" w:cs="Arial"/>
          <w:sz w:val="20"/>
          <w:szCs w:val="24"/>
        </w:rPr>
        <w:t xml:space="preserve">de </w:t>
      </w:r>
      <w:r w:rsidRPr="00164EE5">
        <w:rPr>
          <w:rFonts w:ascii="Arial" w:hAnsi="Arial" w:cs="Arial"/>
          <w:sz w:val="20"/>
          <w:szCs w:val="24"/>
        </w:rPr>
        <w:t xml:space="preserve">réception du dossier qui </w:t>
      </w:r>
      <w:r w:rsidR="00CA462B" w:rsidRPr="00164EE5">
        <w:rPr>
          <w:rFonts w:ascii="Arial" w:hAnsi="Arial" w:cs="Arial"/>
          <w:sz w:val="20"/>
          <w:szCs w:val="24"/>
        </w:rPr>
        <w:t>est</w:t>
      </w:r>
      <w:r w:rsidRPr="00164EE5">
        <w:rPr>
          <w:rFonts w:ascii="Arial" w:hAnsi="Arial" w:cs="Arial"/>
          <w:sz w:val="20"/>
          <w:szCs w:val="24"/>
        </w:rPr>
        <w:t xml:space="preserve"> délivré </w:t>
      </w:r>
      <w:r w:rsidR="00CA462B" w:rsidRPr="00164EE5">
        <w:rPr>
          <w:rFonts w:ascii="Arial" w:hAnsi="Arial" w:cs="Arial"/>
          <w:sz w:val="20"/>
          <w:szCs w:val="24"/>
        </w:rPr>
        <w:t>ne préjuge</w:t>
      </w:r>
      <w:r w:rsidRPr="00164EE5">
        <w:rPr>
          <w:rFonts w:ascii="Arial" w:hAnsi="Arial" w:cs="Arial"/>
          <w:sz w:val="20"/>
          <w:szCs w:val="24"/>
        </w:rPr>
        <w:t xml:space="preserve"> pas d’un soutien financier départemental au titre de cet appel à projets. </w:t>
      </w:r>
    </w:p>
    <w:p w:rsidR="0086614F" w:rsidRPr="00164EE5" w:rsidRDefault="0086614F" w:rsidP="00630BC2">
      <w:pPr>
        <w:spacing w:after="0"/>
        <w:jc w:val="both"/>
        <w:rPr>
          <w:rFonts w:ascii="Arial" w:hAnsi="Arial" w:cs="Arial"/>
          <w:b/>
          <w:sz w:val="20"/>
          <w:szCs w:val="24"/>
        </w:rPr>
      </w:pPr>
    </w:p>
    <w:p w:rsidR="0057567F" w:rsidRPr="00164EE5" w:rsidRDefault="0057567F" w:rsidP="00630BC2">
      <w:pPr>
        <w:spacing w:after="0"/>
        <w:jc w:val="both"/>
        <w:rPr>
          <w:rFonts w:ascii="Arial" w:hAnsi="Arial" w:cs="Arial"/>
          <w:b/>
          <w:sz w:val="20"/>
          <w:szCs w:val="24"/>
        </w:rPr>
      </w:pPr>
      <w:r w:rsidRPr="00164EE5">
        <w:rPr>
          <w:rFonts w:ascii="Arial" w:hAnsi="Arial" w:cs="Arial"/>
          <w:b/>
          <w:sz w:val="20"/>
          <w:szCs w:val="24"/>
        </w:rPr>
        <w:t xml:space="preserve">Examen des dossiers : </w:t>
      </w:r>
    </w:p>
    <w:p w:rsidR="004624CA" w:rsidRPr="00164EE5" w:rsidRDefault="004624CA" w:rsidP="00630BC2">
      <w:pPr>
        <w:spacing w:after="0"/>
        <w:jc w:val="both"/>
        <w:rPr>
          <w:rFonts w:ascii="Arial" w:hAnsi="Arial" w:cs="Arial"/>
          <w:b/>
          <w:sz w:val="20"/>
          <w:szCs w:val="24"/>
        </w:rPr>
      </w:pPr>
    </w:p>
    <w:p w:rsidR="00D75A75" w:rsidRPr="00164EE5" w:rsidRDefault="00BB0A96" w:rsidP="00164EE5">
      <w:pPr>
        <w:spacing w:after="0"/>
        <w:ind w:firstLine="1134"/>
        <w:jc w:val="both"/>
        <w:rPr>
          <w:rFonts w:ascii="Arial" w:hAnsi="Arial" w:cs="Arial"/>
          <w:sz w:val="20"/>
          <w:szCs w:val="24"/>
        </w:rPr>
      </w:pPr>
      <w:r w:rsidRPr="00164EE5">
        <w:rPr>
          <w:rFonts w:ascii="Arial" w:hAnsi="Arial" w:cs="Arial"/>
          <w:sz w:val="20"/>
          <w:szCs w:val="24"/>
        </w:rPr>
        <w:t xml:space="preserve">Les dossiers seront examinés </w:t>
      </w:r>
      <w:r w:rsidR="00E567E0" w:rsidRPr="00164EE5">
        <w:rPr>
          <w:rFonts w:ascii="Arial" w:hAnsi="Arial" w:cs="Arial"/>
          <w:sz w:val="20"/>
          <w:szCs w:val="24"/>
        </w:rPr>
        <w:t>par</w:t>
      </w:r>
      <w:r w:rsidR="00D75A75" w:rsidRPr="00164EE5">
        <w:rPr>
          <w:rFonts w:ascii="Arial" w:hAnsi="Arial" w:cs="Arial"/>
          <w:sz w:val="20"/>
          <w:szCs w:val="24"/>
        </w:rPr>
        <w:t> :</w:t>
      </w:r>
    </w:p>
    <w:p w:rsidR="001218A3" w:rsidRPr="00164EE5" w:rsidRDefault="001218A3" w:rsidP="00D75A75">
      <w:pPr>
        <w:spacing w:after="0"/>
        <w:jc w:val="both"/>
        <w:rPr>
          <w:rFonts w:ascii="Arial" w:hAnsi="Arial" w:cs="Arial"/>
          <w:sz w:val="20"/>
          <w:szCs w:val="24"/>
        </w:rPr>
      </w:pPr>
    </w:p>
    <w:p w:rsidR="00D75A75" w:rsidRPr="00164EE5" w:rsidRDefault="004624CA" w:rsidP="00164EE5">
      <w:pPr>
        <w:pStyle w:val="Paragraphedeliste"/>
        <w:numPr>
          <w:ilvl w:val="0"/>
          <w:numId w:val="14"/>
        </w:numPr>
        <w:tabs>
          <w:tab w:val="clear" w:pos="720"/>
          <w:tab w:val="num" w:pos="1418"/>
        </w:tabs>
        <w:spacing w:after="0"/>
        <w:ind w:left="1418" w:hanging="284"/>
        <w:jc w:val="both"/>
        <w:rPr>
          <w:rFonts w:ascii="Arial" w:hAnsi="Arial" w:cs="Arial"/>
          <w:sz w:val="20"/>
          <w:szCs w:val="24"/>
        </w:rPr>
      </w:pPr>
      <w:r w:rsidRPr="00164EE5">
        <w:rPr>
          <w:rFonts w:ascii="Arial" w:hAnsi="Arial" w:cs="Arial"/>
          <w:sz w:val="20"/>
          <w:szCs w:val="24"/>
        </w:rPr>
        <w:t xml:space="preserve">Madame la Présidente </w:t>
      </w:r>
      <w:r w:rsidR="00D75A75" w:rsidRPr="00164EE5">
        <w:rPr>
          <w:rFonts w:ascii="Arial" w:hAnsi="Arial" w:cs="Arial"/>
          <w:sz w:val="20"/>
          <w:szCs w:val="24"/>
        </w:rPr>
        <w:t>de la V</w:t>
      </w:r>
      <w:r w:rsidR="00D75A75" w:rsidRPr="00164EE5">
        <w:rPr>
          <w:rFonts w:ascii="Arial" w:hAnsi="Arial" w:cs="Arial"/>
          <w:sz w:val="20"/>
          <w:szCs w:val="24"/>
          <w:vertAlign w:val="superscript"/>
        </w:rPr>
        <w:t>e</w:t>
      </w:r>
      <w:r w:rsidR="001218A3" w:rsidRPr="00164EE5">
        <w:rPr>
          <w:rFonts w:ascii="Arial" w:hAnsi="Arial" w:cs="Arial"/>
          <w:sz w:val="20"/>
          <w:szCs w:val="24"/>
        </w:rPr>
        <w:t xml:space="preserve"> Co</w:t>
      </w:r>
      <w:r w:rsidR="00D75A75" w:rsidRPr="00164EE5">
        <w:rPr>
          <w:rFonts w:ascii="Arial" w:hAnsi="Arial" w:cs="Arial"/>
          <w:sz w:val="20"/>
          <w:szCs w:val="24"/>
        </w:rPr>
        <w:t>mmission en charge de la culture, du sport, de la vie associative, Te</w:t>
      </w:r>
      <w:r w:rsidR="006001BD">
        <w:rPr>
          <w:rFonts w:ascii="Arial" w:hAnsi="Arial" w:cs="Arial"/>
          <w:sz w:val="20"/>
          <w:szCs w:val="24"/>
        </w:rPr>
        <w:t>rre de Jeux, Jeunesse, Conseil D</w:t>
      </w:r>
      <w:r w:rsidR="00D75A75" w:rsidRPr="00164EE5">
        <w:rPr>
          <w:rFonts w:ascii="Arial" w:hAnsi="Arial" w:cs="Arial"/>
          <w:sz w:val="20"/>
          <w:szCs w:val="24"/>
        </w:rPr>
        <w:t>épartemental Junior, Mémoire patriotique, relation citoyenne et relation</w:t>
      </w:r>
      <w:r w:rsidR="001218A3" w:rsidRPr="00164EE5">
        <w:rPr>
          <w:rFonts w:ascii="Arial" w:hAnsi="Arial" w:cs="Arial"/>
          <w:sz w:val="20"/>
          <w:szCs w:val="24"/>
        </w:rPr>
        <w:t xml:space="preserve"> avec les instances militaires ;</w:t>
      </w:r>
    </w:p>
    <w:p w:rsidR="001218A3" w:rsidRPr="00164EE5" w:rsidRDefault="001218A3" w:rsidP="00164EE5">
      <w:pPr>
        <w:tabs>
          <w:tab w:val="num" w:pos="1418"/>
        </w:tabs>
        <w:spacing w:after="0"/>
        <w:ind w:left="1418" w:hanging="284"/>
        <w:jc w:val="both"/>
        <w:rPr>
          <w:rFonts w:ascii="Arial" w:hAnsi="Arial" w:cs="Arial"/>
          <w:sz w:val="20"/>
          <w:szCs w:val="24"/>
        </w:rPr>
      </w:pPr>
    </w:p>
    <w:p w:rsidR="004624CA" w:rsidRPr="00164EE5" w:rsidRDefault="004624CA" w:rsidP="00164EE5">
      <w:pPr>
        <w:pStyle w:val="Paragraphedeliste"/>
        <w:numPr>
          <w:ilvl w:val="0"/>
          <w:numId w:val="14"/>
        </w:numPr>
        <w:tabs>
          <w:tab w:val="clear" w:pos="720"/>
          <w:tab w:val="num" w:pos="1418"/>
        </w:tabs>
        <w:spacing w:after="0"/>
        <w:ind w:left="1418" w:hanging="284"/>
        <w:jc w:val="both"/>
        <w:rPr>
          <w:rStyle w:val="lev"/>
          <w:rFonts w:ascii="Arial" w:hAnsi="Arial" w:cs="Arial"/>
          <w:b w:val="0"/>
          <w:sz w:val="20"/>
          <w:szCs w:val="24"/>
          <w:shd w:val="clear" w:color="auto" w:fill="FFFFFF"/>
        </w:rPr>
      </w:pPr>
      <w:r w:rsidRPr="00164EE5">
        <w:rPr>
          <w:rFonts w:ascii="Arial" w:hAnsi="Arial" w:cs="Arial"/>
          <w:sz w:val="20"/>
          <w:szCs w:val="24"/>
        </w:rPr>
        <w:t>Madame la Vice-Présidente</w:t>
      </w:r>
      <w:r w:rsidRPr="00164EE5">
        <w:rPr>
          <w:rFonts w:ascii="Arial" w:hAnsi="Arial" w:cs="Arial"/>
          <w:b/>
          <w:sz w:val="20"/>
          <w:szCs w:val="24"/>
        </w:rPr>
        <w:t xml:space="preserve"> </w:t>
      </w:r>
      <w:r w:rsidRPr="00164EE5">
        <w:rPr>
          <w:rStyle w:val="lev"/>
          <w:rFonts w:ascii="Arial" w:hAnsi="Arial" w:cs="Arial"/>
          <w:b w:val="0"/>
          <w:sz w:val="20"/>
          <w:szCs w:val="24"/>
          <w:shd w:val="clear" w:color="auto" w:fill="FFFFFF"/>
        </w:rPr>
        <w:t>déléguée à la Mémoire Patriotique, à la Relation Citoyenne, à la Sécurité et aux Relations avec les Instances Militaires</w:t>
      </w:r>
      <w:r w:rsidR="001218A3" w:rsidRPr="00164EE5">
        <w:rPr>
          <w:rStyle w:val="lev"/>
          <w:rFonts w:ascii="Arial" w:hAnsi="Arial" w:cs="Arial"/>
          <w:b w:val="0"/>
          <w:sz w:val="20"/>
          <w:szCs w:val="24"/>
          <w:shd w:val="clear" w:color="auto" w:fill="FFFFFF"/>
        </w:rPr>
        <w:t> ;</w:t>
      </w:r>
    </w:p>
    <w:p w:rsidR="001218A3" w:rsidRPr="00164EE5" w:rsidRDefault="001218A3" w:rsidP="00164EE5">
      <w:pPr>
        <w:tabs>
          <w:tab w:val="num" w:pos="1418"/>
        </w:tabs>
        <w:spacing w:after="0"/>
        <w:ind w:left="1418" w:hanging="284"/>
        <w:jc w:val="both"/>
        <w:rPr>
          <w:rFonts w:ascii="Arial" w:hAnsi="Arial" w:cs="Arial"/>
          <w:sz w:val="20"/>
          <w:szCs w:val="24"/>
        </w:rPr>
      </w:pPr>
    </w:p>
    <w:p w:rsidR="000167BE" w:rsidRPr="00164EE5" w:rsidRDefault="000167BE" w:rsidP="00164EE5">
      <w:pPr>
        <w:pStyle w:val="Paragraphedeliste"/>
        <w:numPr>
          <w:ilvl w:val="0"/>
          <w:numId w:val="14"/>
        </w:numPr>
        <w:tabs>
          <w:tab w:val="clear" w:pos="720"/>
          <w:tab w:val="num" w:pos="1418"/>
        </w:tabs>
        <w:spacing w:after="0"/>
        <w:ind w:left="1418" w:hanging="284"/>
        <w:jc w:val="both"/>
        <w:rPr>
          <w:rFonts w:ascii="Arial" w:hAnsi="Arial" w:cs="Arial"/>
          <w:sz w:val="20"/>
          <w:szCs w:val="24"/>
        </w:rPr>
      </w:pPr>
      <w:r w:rsidRPr="00164EE5">
        <w:rPr>
          <w:rFonts w:ascii="Arial" w:hAnsi="Arial" w:cs="Arial"/>
          <w:sz w:val="20"/>
          <w:szCs w:val="24"/>
        </w:rPr>
        <w:t>Monsieur le Directeur Général des Services Départementaux ;</w:t>
      </w:r>
    </w:p>
    <w:p w:rsidR="001218A3" w:rsidRPr="00164EE5" w:rsidRDefault="001218A3" w:rsidP="00164EE5">
      <w:pPr>
        <w:tabs>
          <w:tab w:val="num" w:pos="1418"/>
        </w:tabs>
        <w:spacing w:after="0"/>
        <w:ind w:left="1418" w:hanging="284"/>
        <w:jc w:val="both"/>
        <w:rPr>
          <w:rFonts w:ascii="Arial" w:hAnsi="Arial" w:cs="Arial"/>
          <w:sz w:val="20"/>
          <w:szCs w:val="24"/>
        </w:rPr>
      </w:pPr>
    </w:p>
    <w:p w:rsidR="0057567F" w:rsidRPr="00164EE5" w:rsidRDefault="0057567F" w:rsidP="00164EE5">
      <w:pPr>
        <w:pStyle w:val="Paragraphedeliste"/>
        <w:numPr>
          <w:ilvl w:val="0"/>
          <w:numId w:val="14"/>
        </w:numPr>
        <w:tabs>
          <w:tab w:val="clear" w:pos="720"/>
          <w:tab w:val="num" w:pos="1418"/>
        </w:tabs>
        <w:spacing w:after="0"/>
        <w:ind w:left="1418" w:hanging="284"/>
        <w:jc w:val="both"/>
        <w:rPr>
          <w:rFonts w:ascii="Arial" w:hAnsi="Arial" w:cs="Arial"/>
          <w:sz w:val="20"/>
          <w:szCs w:val="24"/>
        </w:rPr>
      </w:pPr>
      <w:r w:rsidRPr="00164EE5">
        <w:rPr>
          <w:rFonts w:ascii="Arial" w:hAnsi="Arial" w:cs="Arial"/>
          <w:sz w:val="20"/>
          <w:szCs w:val="24"/>
        </w:rPr>
        <w:t>Monsieur</w:t>
      </w:r>
      <w:r w:rsidR="006001BD">
        <w:rPr>
          <w:rFonts w:ascii="Arial" w:hAnsi="Arial" w:cs="Arial"/>
          <w:sz w:val="20"/>
          <w:szCs w:val="24"/>
        </w:rPr>
        <w:t xml:space="preserve"> le Directeur Général Adjoint, D</w:t>
      </w:r>
      <w:r w:rsidRPr="00164EE5">
        <w:rPr>
          <w:rFonts w:ascii="Arial" w:hAnsi="Arial" w:cs="Arial"/>
          <w:sz w:val="20"/>
          <w:szCs w:val="24"/>
        </w:rPr>
        <w:t xml:space="preserve">irecteur </w:t>
      </w:r>
      <w:r w:rsidR="00173842" w:rsidRPr="00164EE5">
        <w:rPr>
          <w:rFonts w:ascii="Arial" w:hAnsi="Arial" w:cs="Arial"/>
          <w:sz w:val="20"/>
          <w:szCs w:val="24"/>
        </w:rPr>
        <w:t xml:space="preserve">du Développement Culturel et Artistique </w:t>
      </w:r>
      <w:r w:rsidRPr="00164EE5">
        <w:rPr>
          <w:rFonts w:ascii="Arial" w:hAnsi="Arial" w:cs="Arial"/>
          <w:sz w:val="20"/>
          <w:szCs w:val="24"/>
        </w:rPr>
        <w:t>ou son représentant ;</w:t>
      </w:r>
    </w:p>
    <w:p w:rsidR="001218A3" w:rsidRPr="00164EE5" w:rsidRDefault="001218A3" w:rsidP="00164EE5">
      <w:pPr>
        <w:tabs>
          <w:tab w:val="num" w:pos="1418"/>
        </w:tabs>
        <w:spacing w:after="0"/>
        <w:ind w:left="1418" w:hanging="284"/>
        <w:jc w:val="both"/>
        <w:rPr>
          <w:rFonts w:ascii="Arial" w:hAnsi="Arial" w:cs="Arial"/>
          <w:sz w:val="20"/>
          <w:szCs w:val="24"/>
        </w:rPr>
      </w:pPr>
    </w:p>
    <w:p w:rsidR="0057567F" w:rsidRPr="00164EE5" w:rsidRDefault="0057567F" w:rsidP="00164EE5">
      <w:pPr>
        <w:pStyle w:val="Paragraphedeliste"/>
        <w:numPr>
          <w:ilvl w:val="0"/>
          <w:numId w:val="14"/>
        </w:numPr>
        <w:tabs>
          <w:tab w:val="clear" w:pos="720"/>
          <w:tab w:val="num" w:pos="1418"/>
        </w:tabs>
        <w:spacing w:after="0"/>
        <w:ind w:left="1418" w:hanging="284"/>
        <w:jc w:val="both"/>
        <w:rPr>
          <w:rFonts w:ascii="Arial" w:hAnsi="Arial" w:cs="Arial"/>
          <w:sz w:val="20"/>
          <w:szCs w:val="24"/>
        </w:rPr>
      </w:pPr>
      <w:r w:rsidRPr="00164EE5">
        <w:rPr>
          <w:rFonts w:ascii="Arial" w:hAnsi="Arial" w:cs="Arial"/>
          <w:sz w:val="20"/>
          <w:szCs w:val="24"/>
        </w:rPr>
        <w:t>Mons</w:t>
      </w:r>
      <w:r w:rsidR="00CF2B83" w:rsidRPr="00164EE5">
        <w:rPr>
          <w:rFonts w:ascii="Arial" w:hAnsi="Arial" w:cs="Arial"/>
          <w:sz w:val="20"/>
          <w:szCs w:val="24"/>
        </w:rPr>
        <w:t>ieur le Directeur de la Direction des</w:t>
      </w:r>
      <w:r w:rsidRPr="00164EE5">
        <w:rPr>
          <w:rFonts w:ascii="Arial" w:hAnsi="Arial" w:cs="Arial"/>
          <w:sz w:val="20"/>
          <w:szCs w:val="24"/>
        </w:rPr>
        <w:t xml:space="preserve"> Archives, </w:t>
      </w:r>
      <w:r w:rsidR="00CF2B83" w:rsidRPr="00164EE5">
        <w:rPr>
          <w:rFonts w:ascii="Arial" w:hAnsi="Arial" w:cs="Arial"/>
          <w:sz w:val="20"/>
          <w:szCs w:val="24"/>
        </w:rPr>
        <w:t xml:space="preserve">de la </w:t>
      </w:r>
      <w:r w:rsidRPr="00164EE5">
        <w:rPr>
          <w:rFonts w:ascii="Arial" w:hAnsi="Arial" w:cs="Arial"/>
          <w:sz w:val="20"/>
          <w:szCs w:val="24"/>
        </w:rPr>
        <w:t xml:space="preserve">Mémoire et </w:t>
      </w:r>
      <w:r w:rsidR="00CF2B83" w:rsidRPr="00164EE5">
        <w:rPr>
          <w:rFonts w:ascii="Arial" w:hAnsi="Arial" w:cs="Arial"/>
          <w:sz w:val="20"/>
          <w:szCs w:val="24"/>
        </w:rPr>
        <w:t xml:space="preserve">du </w:t>
      </w:r>
      <w:r w:rsidRPr="00164EE5">
        <w:rPr>
          <w:rFonts w:ascii="Arial" w:hAnsi="Arial" w:cs="Arial"/>
          <w:sz w:val="20"/>
          <w:szCs w:val="24"/>
        </w:rPr>
        <w:t>Patrimoine ou son représentant ;</w:t>
      </w:r>
    </w:p>
    <w:p w:rsidR="001218A3" w:rsidRPr="00164EE5" w:rsidRDefault="001218A3" w:rsidP="00164EE5">
      <w:pPr>
        <w:tabs>
          <w:tab w:val="num" w:pos="1418"/>
        </w:tabs>
        <w:spacing w:after="0"/>
        <w:ind w:left="1418" w:hanging="284"/>
        <w:rPr>
          <w:rFonts w:ascii="Arial" w:hAnsi="Arial" w:cs="Arial"/>
          <w:sz w:val="20"/>
          <w:szCs w:val="24"/>
        </w:rPr>
      </w:pPr>
    </w:p>
    <w:p w:rsidR="0057567F" w:rsidRPr="00164EE5" w:rsidRDefault="0031199B" w:rsidP="00164EE5">
      <w:pPr>
        <w:pStyle w:val="Paragraphedeliste"/>
        <w:numPr>
          <w:ilvl w:val="0"/>
          <w:numId w:val="14"/>
        </w:numPr>
        <w:tabs>
          <w:tab w:val="clear" w:pos="720"/>
          <w:tab w:val="num" w:pos="1418"/>
        </w:tabs>
        <w:spacing w:after="0"/>
        <w:ind w:left="1418" w:hanging="284"/>
        <w:rPr>
          <w:rFonts w:ascii="Arial" w:hAnsi="Arial" w:cs="Arial"/>
          <w:sz w:val="20"/>
          <w:szCs w:val="24"/>
        </w:rPr>
      </w:pPr>
      <w:r w:rsidRPr="00164EE5">
        <w:rPr>
          <w:rFonts w:ascii="Arial" w:hAnsi="Arial" w:cs="Arial"/>
          <w:sz w:val="20"/>
          <w:szCs w:val="24"/>
        </w:rPr>
        <w:t>Madame la Cheffe de Projet « </w:t>
      </w:r>
      <w:r w:rsidR="001218A3" w:rsidRPr="00164EE5">
        <w:rPr>
          <w:rFonts w:ascii="Arial" w:hAnsi="Arial" w:cs="Arial"/>
          <w:sz w:val="20"/>
          <w:szCs w:val="24"/>
        </w:rPr>
        <w:t>Journée de la Mémoire M</w:t>
      </w:r>
      <w:r w:rsidR="00D75A75" w:rsidRPr="00164EE5">
        <w:rPr>
          <w:rFonts w:ascii="Arial" w:hAnsi="Arial" w:cs="Arial"/>
          <w:sz w:val="20"/>
          <w:szCs w:val="24"/>
        </w:rPr>
        <w:t>osellane</w:t>
      </w:r>
      <w:r w:rsidRPr="00164EE5">
        <w:rPr>
          <w:rFonts w:ascii="Arial" w:hAnsi="Arial" w:cs="Arial"/>
          <w:sz w:val="20"/>
          <w:szCs w:val="24"/>
        </w:rPr>
        <w:t> ».</w:t>
      </w:r>
    </w:p>
    <w:p w:rsidR="0031199B" w:rsidRPr="00164EE5" w:rsidRDefault="0031199B" w:rsidP="0031199B">
      <w:pPr>
        <w:spacing w:after="0"/>
        <w:rPr>
          <w:rFonts w:ascii="Arial" w:hAnsi="Arial" w:cs="Arial"/>
          <w:sz w:val="20"/>
          <w:szCs w:val="24"/>
        </w:rPr>
      </w:pPr>
    </w:p>
    <w:p w:rsidR="0057567F" w:rsidRPr="00164EE5" w:rsidRDefault="00CA462B" w:rsidP="006001BD">
      <w:pPr>
        <w:spacing w:after="0"/>
        <w:ind w:firstLine="1134"/>
        <w:jc w:val="both"/>
        <w:rPr>
          <w:rFonts w:ascii="Arial" w:hAnsi="Arial" w:cs="Arial"/>
          <w:sz w:val="20"/>
          <w:szCs w:val="24"/>
        </w:rPr>
      </w:pPr>
      <w:r w:rsidRPr="00164EE5">
        <w:rPr>
          <w:rFonts w:ascii="Arial" w:hAnsi="Arial" w:cs="Arial"/>
          <w:sz w:val="20"/>
          <w:szCs w:val="24"/>
        </w:rPr>
        <w:lastRenderedPageBreak/>
        <w:t xml:space="preserve">Ce comité de sélection est </w:t>
      </w:r>
      <w:r w:rsidR="0057567F" w:rsidRPr="00164EE5">
        <w:rPr>
          <w:rFonts w:ascii="Arial" w:hAnsi="Arial" w:cs="Arial"/>
          <w:sz w:val="20"/>
          <w:szCs w:val="24"/>
        </w:rPr>
        <w:t>chargé de juger de la qualité des propositions, d’expertiser, puis de sélectionner les dossiers recevables.</w:t>
      </w:r>
    </w:p>
    <w:p w:rsidR="001218A3" w:rsidRPr="00164EE5" w:rsidRDefault="001218A3" w:rsidP="006001BD">
      <w:pPr>
        <w:spacing w:after="0"/>
        <w:ind w:firstLine="1134"/>
        <w:jc w:val="both"/>
        <w:rPr>
          <w:rFonts w:ascii="Arial" w:hAnsi="Arial" w:cs="Arial"/>
          <w:sz w:val="20"/>
          <w:szCs w:val="24"/>
        </w:rPr>
      </w:pPr>
    </w:p>
    <w:p w:rsidR="0057567F" w:rsidRPr="00164EE5" w:rsidRDefault="00BB0A96" w:rsidP="006001BD">
      <w:pPr>
        <w:spacing w:after="0"/>
        <w:ind w:firstLine="1134"/>
        <w:jc w:val="both"/>
        <w:rPr>
          <w:rFonts w:ascii="Arial" w:hAnsi="Arial" w:cs="Arial"/>
          <w:sz w:val="20"/>
          <w:szCs w:val="24"/>
        </w:rPr>
      </w:pPr>
      <w:r w:rsidRPr="00164EE5">
        <w:rPr>
          <w:rFonts w:ascii="Arial" w:hAnsi="Arial" w:cs="Arial"/>
          <w:sz w:val="20"/>
          <w:szCs w:val="24"/>
        </w:rPr>
        <w:t>Une fois l’avis technique de ce comité rendu, une proposition d’aide financière sera soumise au vot</w:t>
      </w:r>
      <w:r w:rsidR="004624CA" w:rsidRPr="00164EE5">
        <w:rPr>
          <w:rFonts w:ascii="Arial" w:hAnsi="Arial" w:cs="Arial"/>
          <w:sz w:val="20"/>
          <w:szCs w:val="24"/>
        </w:rPr>
        <w:t xml:space="preserve">e de </w:t>
      </w:r>
      <w:r w:rsidR="00E1436A" w:rsidRPr="00164EE5">
        <w:rPr>
          <w:rFonts w:ascii="Arial" w:hAnsi="Arial" w:cs="Arial"/>
          <w:sz w:val="20"/>
          <w:szCs w:val="24"/>
        </w:rPr>
        <w:t xml:space="preserve">la commission permanente du Conseil Départemental </w:t>
      </w:r>
      <w:r w:rsidR="004624CA" w:rsidRPr="00164EE5">
        <w:rPr>
          <w:rFonts w:ascii="Arial" w:hAnsi="Arial" w:cs="Arial"/>
          <w:sz w:val="20"/>
          <w:szCs w:val="24"/>
        </w:rPr>
        <w:t>prévue en octobre, novembre et décembre 2022.</w:t>
      </w:r>
    </w:p>
    <w:p w:rsidR="00BB0A96" w:rsidRPr="00164EE5" w:rsidRDefault="00BB0A96" w:rsidP="006001BD">
      <w:pPr>
        <w:spacing w:after="0"/>
        <w:ind w:firstLine="1134"/>
        <w:jc w:val="both"/>
        <w:rPr>
          <w:rFonts w:ascii="Arial" w:hAnsi="Arial" w:cs="Arial"/>
          <w:sz w:val="20"/>
          <w:szCs w:val="24"/>
        </w:rPr>
      </w:pPr>
    </w:p>
    <w:p w:rsidR="0057567F" w:rsidRPr="00164EE5" w:rsidRDefault="0057567F" w:rsidP="006001BD">
      <w:pPr>
        <w:spacing w:after="0"/>
        <w:ind w:firstLine="1134"/>
        <w:jc w:val="both"/>
        <w:rPr>
          <w:rFonts w:ascii="Arial" w:hAnsi="Arial" w:cs="Arial"/>
          <w:sz w:val="20"/>
          <w:szCs w:val="24"/>
        </w:rPr>
      </w:pPr>
      <w:r w:rsidRPr="00164EE5">
        <w:rPr>
          <w:rFonts w:ascii="Arial" w:hAnsi="Arial" w:cs="Arial"/>
          <w:sz w:val="20"/>
          <w:szCs w:val="24"/>
        </w:rPr>
        <w:t>L'absence de respect des délais de réalisation du programme soutenu, du montant prévisionnel, de l’engagement de labellisation ou de l’activité sur le territoire départemental, donnera lieu à demande de remboursement partiel ou total auprès de l’organisme bénéficiaire de la subvention. Un titre de recettes sera émis à son encontre.</w:t>
      </w:r>
    </w:p>
    <w:p w:rsidR="00524784" w:rsidRPr="0051079E" w:rsidRDefault="00524784">
      <w:pPr>
        <w:spacing w:after="0" w:line="240" w:lineRule="auto"/>
        <w:rPr>
          <w:rFonts w:ascii="Arial" w:hAnsi="Arial" w:cs="Arial"/>
          <w:b/>
          <w:strike/>
          <w:szCs w:val="24"/>
        </w:rPr>
      </w:pPr>
      <w:r w:rsidRPr="0051079E">
        <w:rPr>
          <w:rFonts w:ascii="Arial" w:hAnsi="Arial" w:cs="Arial"/>
          <w:b/>
          <w:strike/>
          <w:szCs w:val="24"/>
        </w:rPr>
        <w:br w:type="page"/>
      </w:r>
    </w:p>
    <w:p w:rsidR="0057567F" w:rsidRPr="001926C3" w:rsidRDefault="00C77816" w:rsidP="001926C3">
      <w:pPr>
        <w:overflowPunct w:val="0"/>
        <w:autoSpaceDE w:val="0"/>
        <w:autoSpaceDN w:val="0"/>
        <w:adjustRightInd w:val="0"/>
        <w:spacing w:after="0" w:line="240" w:lineRule="auto"/>
        <w:jc w:val="right"/>
        <w:textAlignment w:val="baseline"/>
        <w:rPr>
          <w:rFonts w:ascii="Arial" w:hAnsi="Arial" w:cs="Arial"/>
          <w:b/>
          <w:sz w:val="18"/>
          <w:szCs w:val="24"/>
        </w:rPr>
      </w:pPr>
      <w:r>
        <w:rPr>
          <w:rFonts w:ascii="Arial" w:hAnsi="Arial" w:cs="Arial"/>
          <w:b/>
          <w:sz w:val="18"/>
          <w:szCs w:val="24"/>
        </w:rPr>
        <w:lastRenderedPageBreak/>
        <w:t>ANNEXE</w:t>
      </w:r>
    </w:p>
    <w:p w:rsidR="001926C3" w:rsidRDefault="001926C3" w:rsidP="001A2E4D">
      <w:pPr>
        <w:overflowPunct w:val="0"/>
        <w:autoSpaceDE w:val="0"/>
        <w:autoSpaceDN w:val="0"/>
        <w:adjustRightInd w:val="0"/>
        <w:spacing w:after="0" w:line="240" w:lineRule="auto"/>
        <w:jc w:val="center"/>
        <w:textAlignment w:val="baseline"/>
        <w:rPr>
          <w:rFonts w:ascii="Arial" w:hAnsi="Arial" w:cs="Arial"/>
          <w:b/>
          <w:szCs w:val="24"/>
        </w:rPr>
      </w:pPr>
    </w:p>
    <w:p w:rsidR="0057567F" w:rsidRPr="00AC5A8F" w:rsidRDefault="0057567F" w:rsidP="001A2E4D">
      <w:pPr>
        <w:overflowPunct w:val="0"/>
        <w:autoSpaceDE w:val="0"/>
        <w:autoSpaceDN w:val="0"/>
        <w:adjustRightInd w:val="0"/>
        <w:spacing w:after="0" w:line="240" w:lineRule="auto"/>
        <w:jc w:val="center"/>
        <w:textAlignment w:val="baseline"/>
        <w:rPr>
          <w:rFonts w:ascii="Arial" w:hAnsi="Arial" w:cs="Arial"/>
          <w:b/>
          <w:bCs/>
        </w:rPr>
      </w:pPr>
      <w:r w:rsidRPr="00AC5A8F">
        <w:rPr>
          <w:rFonts w:ascii="Arial" w:hAnsi="Arial" w:cs="Arial"/>
          <w:b/>
          <w:sz w:val="24"/>
          <w:szCs w:val="24"/>
        </w:rPr>
        <w:t>FICHE RÉGLEMENTAIRE</w:t>
      </w:r>
    </w:p>
    <w:p w:rsidR="0057567F" w:rsidRPr="0051079E" w:rsidRDefault="0057567F" w:rsidP="001A2E4D">
      <w:pPr>
        <w:overflowPunct w:val="0"/>
        <w:autoSpaceDE w:val="0"/>
        <w:autoSpaceDN w:val="0"/>
        <w:adjustRightInd w:val="0"/>
        <w:spacing w:after="0" w:line="240" w:lineRule="auto"/>
        <w:jc w:val="center"/>
        <w:textAlignment w:val="baseline"/>
        <w:rPr>
          <w:rFonts w:ascii="Arial" w:hAnsi="Arial" w:cs="Arial"/>
          <w:b/>
          <w:bCs/>
          <w:sz w:val="20"/>
        </w:rPr>
      </w:pPr>
    </w:p>
    <w:p w:rsidR="0057567F" w:rsidRPr="00AC5A8F" w:rsidRDefault="0057567F" w:rsidP="001A2E4D">
      <w:pPr>
        <w:overflowPunct w:val="0"/>
        <w:autoSpaceDE w:val="0"/>
        <w:autoSpaceDN w:val="0"/>
        <w:adjustRightInd w:val="0"/>
        <w:spacing w:after="0" w:line="240" w:lineRule="auto"/>
        <w:jc w:val="center"/>
        <w:textAlignment w:val="baseline"/>
        <w:rPr>
          <w:rFonts w:ascii="Arial" w:hAnsi="Arial" w:cs="Arial"/>
          <w:b/>
          <w:bCs/>
        </w:rPr>
      </w:pPr>
      <w:r w:rsidRPr="00AC5A8F">
        <w:rPr>
          <w:rFonts w:ascii="Arial" w:hAnsi="Arial" w:cs="Arial"/>
          <w:b/>
          <w:bCs/>
        </w:rPr>
        <w:t xml:space="preserve">MANIFESTATION </w:t>
      </w:r>
    </w:p>
    <w:p w:rsidR="0057567F" w:rsidRPr="00AC5A8F" w:rsidRDefault="0089189A" w:rsidP="00D75A75">
      <w:pPr>
        <w:overflowPunct w:val="0"/>
        <w:autoSpaceDE w:val="0"/>
        <w:autoSpaceDN w:val="0"/>
        <w:adjustRightInd w:val="0"/>
        <w:spacing w:after="0" w:line="240" w:lineRule="auto"/>
        <w:jc w:val="center"/>
        <w:textAlignment w:val="baseline"/>
        <w:rPr>
          <w:rFonts w:ascii="Arial" w:hAnsi="Arial" w:cs="Arial"/>
          <w:b/>
          <w:bCs/>
        </w:rPr>
      </w:pPr>
      <w:r w:rsidRPr="00AC5A8F">
        <w:rPr>
          <w:rFonts w:ascii="Arial" w:hAnsi="Arial" w:cs="Arial"/>
          <w:b/>
          <w:bCs/>
        </w:rPr>
        <w:t>« </w:t>
      </w:r>
      <w:r w:rsidR="00164EE5" w:rsidRPr="00AC5A8F">
        <w:rPr>
          <w:rFonts w:ascii="Arial" w:hAnsi="Arial" w:cs="Arial"/>
          <w:b/>
          <w:bCs/>
        </w:rPr>
        <w:t>Journée de la Mémoire M</w:t>
      </w:r>
      <w:r w:rsidR="00D75A75" w:rsidRPr="00AC5A8F">
        <w:rPr>
          <w:rFonts w:ascii="Arial" w:hAnsi="Arial" w:cs="Arial"/>
          <w:b/>
          <w:bCs/>
        </w:rPr>
        <w:t>osellane : Moselle annexée</w:t>
      </w:r>
      <w:r w:rsidR="00CA15FA">
        <w:rPr>
          <w:rFonts w:ascii="Arial" w:hAnsi="Arial" w:cs="Arial"/>
          <w:b/>
          <w:bCs/>
        </w:rPr>
        <w:t xml:space="preserve"> (</w:t>
      </w:r>
      <w:r w:rsidR="00D75A75" w:rsidRPr="00AC5A8F">
        <w:rPr>
          <w:rFonts w:ascii="Arial" w:hAnsi="Arial" w:cs="Arial"/>
          <w:b/>
          <w:bCs/>
        </w:rPr>
        <w:t>1940-1945</w:t>
      </w:r>
      <w:r w:rsidR="00CA15FA">
        <w:rPr>
          <w:rFonts w:ascii="Arial" w:hAnsi="Arial" w:cs="Arial"/>
          <w:b/>
          <w:bCs/>
        </w:rPr>
        <w:t>)</w:t>
      </w:r>
      <w:r w:rsidR="000167BE" w:rsidRPr="00AC5A8F">
        <w:rPr>
          <w:rFonts w:ascii="Arial" w:hAnsi="Arial" w:cs="Arial"/>
          <w:b/>
          <w:bCs/>
        </w:rPr>
        <w:t xml:space="preserve"> </w:t>
      </w:r>
      <w:r w:rsidR="0057567F" w:rsidRPr="00AC5A8F">
        <w:rPr>
          <w:rFonts w:ascii="Arial" w:hAnsi="Arial" w:cs="Arial"/>
          <w:b/>
          <w:bCs/>
        </w:rPr>
        <w:t>»</w:t>
      </w:r>
    </w:p>
    <w:p w:rsidR="0057567F" w:rsidRPr="0051079E" w:rsidRDefault="0057567F" w:rsidP="001A2E4D">
      <w:pPr>
        <w:overflowPunct w:val="0"/>
        <w:autoSpaceDE w:val="0"/>
        <w:autoSpaceDN w:val="0"/>
        <w:adjustRightInd w:val="0"/>
        <w:spacing w:after="0" w:line="240" w:lineRule="auto"/>
        <w:textAlignment w:val="baseline"/>
        <w:rPr>
          <w:rFonts w:ascii="Arial" w:hAnsi="Arial" w:cs="Arial"/>
          <w:b/>
          <w:bCs/>
          <w:sz w:val="20"/>
        </w:rPr>
      </w:pPr>
    </w:p>
    <w:p w:rsidR="00164EE5" w:rsidRDefault="00164EE5" w:rsidP="001A2E4D">
      <w:pPr>
        <w:overflowPunct w:val="0"/>
        <w:autoSpaceDE w:val="0"/>
        <w:autoSpaceDN w:val="0"/>
        <w:adjustRightInd w:val="0"/>
        <w:spacing w:after="0" w:line="240" w:lineRule="auto"/>
        <w:textAlignment w:val="baseline"/>
        <w:rPr>
          <w:rFonts w:ascii="Arial" w:hAnsi="Arial" w:cs="Arial"/>
          <w:b/>
          <w:sz w:val="20"/>
        </w:rPr>
      </w:pPr>
    </w:p>
    <w:p w:rsidR="006001BD" w:rsidRDefault="006001BD" w:rsidP="001A2E4D">
      <w:pPr>
        <w:overflowPunct w:val="0"/>
        <w:autoSpaceDE w:val="0"/>
        <w:autoSpaceDN w:val="0"/>
        <w:adjustRightInd w:val="0"/>
        <w:spacing w:after="0" w:line="240" w:lineRule="auto"/>
        <w:textAlignment w:val="baseline"/>
        <w:rPr>
          <w:rFonts w:ascii="Arial" w:hAnsi="Arial" w:cs="Arial"/>
          <w:b/>
          <w:sz w:val="20"/>
        </w:rPr>
      </w:pPr>
    </w:p>
    <w:p w:rsidR="0057567F" w:rsidRPr="001926C3" w:rsidRDefault="006001BD" w:rsidP="001926C3">
      <w:pPr>
        <w:shd w:val="clear" w:color="auto" w:fill="000099"/>
        <w:overflowPunct w:val="0"/>
        <w:autoSpaceDE w:val="0"/>
        <w:autoSpaceDN w:val="0"/>
        <w:adjustRightInd w:val="0"/>
        <w:spacing w:after="0" w:line="240" w:lineRule="auto"/>
        <w:jc w:val="both"/>
        <w:textAlignment w:val="baseline"/>
        <w:rPr>
          <w:rFonts w:ascii="Arial" w:hAnsi="Arial" w:cs="Arial"/>
          <w:b/>
          <w:color w:val="FFFFFF" w:themeColor="background1"/>
          <w:sz w:val="20"/>
        </w:rPr>
      </w:pPr>
      <w:r w:rsidRPr="001926C3">
        <w:rPr>
          <w:rFonts w:ascii="Arial" w:hAnsi="Arial" w:cs="Arial"/>
          <w:b/>
          <w:color w:val="FFFFFF" w:themeColor="background1"/>
          <w:sz w:val="20"/>
        </w:rPr>
        <w:t>OBJECTIF</w:t>
      </w:r>
    </w:p>
    <w:p w:rsidR="0057567F" w:rsidRPr="0051079E" w:rsidRDefault="0057567F" w:rsidP="001A2E4D">
      <w:pPr>
        <w:overflowPunct w:val="0"/>
        <w:autoSpaceDE w:val="0"/>
        <w:autoSpaceDN w:val="0"/>
        <w:adjustRightInd w:val="0"/>
        <w:spacing w:after="0" w:line="240" w:lineRule="auto"/>
        <w:textAlignment w:val="baseline"/>
        <w:rPr>
          <w:rFonts w:ascii="Arial" w:hAnsi="Arial" w:cs="Arial"/>
          <w:sz w:val="20"/>
        </w:rPr>
      </w:pPr>
    </w:p>
    <w:p w:rsidR="0057567F" w:rsidRDefault="0057567F" w:rsidP="006001BD">
      <w:pPr>
        <w:spacing w:after="0"/>
        <w:ind w:firstLine="1134"/>
        <w:jc w:val="both"/>
        <w:rPr>
          <w:rFonts w:ascii="Arial" w:hAnsi="Arial" w:cs="Arial"/>
          <w:sz w:val="20"/>
        </w:rPr>
      </w:pPr>
      <w:r w:rsidRPr="0051079E">
        <w:rPr>
          <w:rFonts w:ascii="Arial" w:hAnsi="Arial" w:cs="Arial"/>
          <w:sz w:val="20"/>
        </w:rPr>
        <w:t>Valoriser</w:t>
      </w:r>
      <w:r w:rsidR="006B7E6B" w:rsidRPr="0051079E">
        <w:rPr>
          <w:rFonts w:ascii="Arial" w:hAnsi="Arial" w:cs="Arial"/>
          <w:sz w:val="20"/>
        </w:rPr>
        <w:t xml:space="preserve"> l’histoire de </w:t>
      </w:r>
      <w:r w:rsidRPr="0051079E">
        <w:rPr>
          <w:rFonts w:ascii="Arial" w:hAnsi="Arial" w:cs="Arial"/>
          <w:sz w:val="20"/>
        </w:rPr>
        <w:t xml:space="preserve">la Moselle et de </w:t>
      </w:r>
      <w:r w:rsidR="007806DD" w:rsidRPr="0051079E">
        <w:rPr>
          <w:rFonts w:ascii="Arial" w:hAnsi="Arial" w:cs="Arial"/>
          <w:sz w:val="20"/>
        </w:rPr>
        <w:t xml:space="preserve">ses habitants </w:t>
      </w:r>
      <w:r w:rsidR="006B7E6B" w:rsidRPr="0051079E">
        <w:rPr>
          <w:rFonts w:ascii="Arial" w:hAnsi="Arial" w:cs="Arial"/>
          <w:sz w:val="20"/>
        </w:rPr>
        <w:t>au travers de manifestation</w:t>
      </w:r>
      <w:r w:rsidR="00D75A75" w:rsidRPr="0051079E">
        <w:rPr>
          <w:rFonts w:ascii="Arial" w:hAnsi="Arial" w:cs="Arial"/>
          <w:sz w:val="20"/>
        </w:rPr>
        <w:t xml:space="preserve">s qui relatent la Moselle annexée </w:t>
      </w:r>
      <w:r w:rsidR="007806DD" w:rsidRPr="0051079E">
        <w:rPr>
          <w:rFonts w:ascii="Arial" w:hAnsi="Arial" w:cs="Arial"/>
          <w:sz w:val="20"/>
        </w:rPr>
        <w:t>19</w:t>
      </w:r>
      <w:r w:rsidR="00D75A75" w:rsidRPr="0051079E">
        <w:rPr>
          <w:rFonts w:ascii="Arial" w:hAnsi="Arial" w:cs="Arial"/>
          <w:sz w:val="20"/>
        </w:rPr>
        <w:t>40</w:t>
      </w:r>
      <w:r w:rsidR="007806DD" w:rsidRPr="0051079E">
        <w:rPr>
          <w:rFonts w:ascii="Arial" w:hAnsi="Arial" w:cs="Arial"/>
          <w:sz w:val="20"/>
        </w:rPr>
        <w:t>-194</w:t>
      </w:r>
      <w:r w:rsidR="00D75A75" w:rsidRPr="0051079E">
        <w:rPr>
          <w:rFonts w:ascii="Arial" w:hAnsi="Arial" w:cs="Arial"/>
          <w:sz w:val="20"/>
        </w:rPr>
        <w:t>5</w:t>
      </w:r>
      <w:r w:rsidRPr="0051079E">
        <w:rPr>
          <w:rFonts w:ascii="Arial" w:hAnsi="Arial" w:cs="Arial"/>
          <w:sz w:val="20"/>
        </w:rPr>
        <w:t>.</w:t>
      </w:r>
    </w:p>
    <w:p w:rsidR="001926C3" w:rsidRDefault="001926C3" w:rsidP="006001BD">
      <w:pPr>
        <w:spacing w:after="0"/>
        <w:ind w:firstLine="1134"/>
        <w:jc w:val="both"/>
        <w:rPr>
          <w:rFonts w:ascii="Arial" w:hAnsi="Arial" w:cs="Arial"/>
          <w:sz w:val="20"/>
        </w:rPr>
      </w:pPr>
    </w:p>
    <w:p w:rsidR="001926C3" w:rsidRDefault="001926C3" w:rsidP="006001BD">
      <w:pPr>
        <w:spacing w:after="0"/>
        <w:ind w:firstLine="1134"/>
        <w:jc w:val="both"/>
        <w:rPr>
          <w:rFonts w:ascii="Arial" w:hAnsi="Arial" w:cs="Arial"/>
          <w:sz w:val="20"/>
        </w:rPr>
      </w:pPr>
    </w:p>
    <w:p w:rsidR="0057567F" w:rsidRPr="001926C3" w:rsidRDefault="00AC5A8F" w:rsidP="001926C3">
      <w:pPr>
        <w:shd w:val="clear" w:color="auto" w:fill="000099"/>
        <w:overflowPunct w:val="0"/>
        <w:autoSpaceDE w:val="0"/>
        <w:autoSpaceDN w:val="0"/>
        <w:adjustRightInd w:val="0"/>
        <w:spacing w:after="0" w:line="240" w:lineRule="auto"/>
        <w:jc w:val="both"/>
        <w:textAlignment w:val="baseline"/>
        <w:rPr>
          <w:rFonts w:ascii="Arial" w:hAnsi="Arial" w:cs="Arial"/>
          <w:b/>
          <w:color w:val="FFFFFF" w:themeColor="background1"/>
          <w:sz w:val="20"/>
        </w:rPr>
      </w:pPr>
      <w:r>
        <w:rPr>
          <w:rFonts w:ascii="Arial" w:hAnsi="Arial" w:cs="Arial"/>
          <w:b/>
          <w:color w:val="FFFFFF" w:themeColor="background1"/>
          <w:sz w:val="20"/>
        </w:rPr>
        <w:t xml:space="preserve">I - </w:t>
      </w:r>
      <w:r w:rsidR="0057567F" w:rsidRPr="001926C3">
        <w:rPr>
          <w:rFonts w:ascii="Arial" w:hAnsi="Arial" w:cs="Arial"/>
          <w:b/>
          <w:color w:val="FFFFFF" w:themeColor="background1"/>
          <w:sz w:val="20"/>
        </w:rPr>
        <w:t>CONDITIONS GÉNÉRALES</w:t>
      </w:r>
    </w:p>
    <w:p w:rsidR="0057567F" w:rsidRPr="0051079E" w:rsidRDefault="0057567F" w:rsidP="001A2E4D">
      <w:pPr>
        <w:overflowPunct w:val="0"/>
        <w:autoSpaceDE w:val="0"/>
        <w:autoSpaceDN w:val="0"/>
        <w:adjustRightInd w:val="0"/>
        <w:spacing w:after="0" w:line="240" w:lineRule="auto"/>
        <w:textAlignment w:val="baseline"/>
        <w:rPr>
          <w:rFonts w:ascii="Arial" w:hAnsi="Arial" w:cs="Arial"/>
          <w:sz w:val="20"/>
        </w:rPr>
      </w:pPr>
    </w:p>
    <w:p w:rsidR="0057567F" w:rsidRPr="00AC5A8F" w:rsidRDefault="0057567F" w:rsidP="00AC5A8F">
      <w:pPr>
        <w:pStyle w:val="Paragraphedeliste"/>
        <w:numPr>
          <w:ilvl w:val="0"/>
          <w:numId w:val="19"/>
        </w:numPr>
        <w:overflowPunct w:val="0"/>
        <w:autoSpaceDE w:val="0"/>
        <w:autoSpaceDN w:val="0"/>
        <w:adjustRightInd w:val="0"/>
        <w:spacing w:after="0" w:line="240" w:lineRule="auto"/>
        <w:textAlignment w:val="baseline"/>
        <w:rPr>
          <w:rFonts w:ascii="Arial" w:hAnsi="Arial" w:cs="Arial"/>
          <w:b/>
          <w:sz w:val="20"/>
          <w:u w:val="single"/>
        </w:rPr>
      </w:pPr>
      <w:r w:rsidRPr="00AC5A8F">
        <w:rPr>
          <w:rFonts w:ascii="Arial" w:hAnsi="Arial" w:cs="Arial"/>
          <w:b/>
          <w:sz w:val="20"/>
          <w:u w:val="single"/>
        </w:rPr>
        <w:t>Nature des dépenses pouvant être subventionnées</w:t>
      </w:r>
    </w:p>
    <w:p w:rsidR="0057567F" w:rsidRPr="0051079E" w:rsidRDefault="0057567F" w:rsidP="001A2E4D">
      <w:pPr>
        <w:overflowPunct w:val="0"/>
        <w:autoSpaceDE w:val="0"/>
        <w:autoSpaceDN w:val="0"/>
        <w:adjustRightInd w:val="0"/>
        <w:spacing w:after="0" w:line="240" w:lineRule="auto"/>
        <w:textAlignment w:val="baseline"/>
        <w:rPr>
          <w:rFonts w:ascii="Arial" w:hAnsi="Arial" w:cs="Arial"/>
          <w:sz w:val="20"/>
        </w:rPr>
      </w:pPr>
    </w:p>
    <w:p w:rsidR="0057567F" w:rsidRPr="0051079E" w:rsidRDefault="0057567F" w:rsidP="006001BD">
      <w:pPr>
        <w:spacing w:after="0" w:line="240" w:lineRule="auto"/>
        <w:ind w:firstLine="1134"/>
        <w:jc w:val="both"/>
        <w:rPr>
          <w:rFonts w:ascii="Arial" w:hAnsi="Arial" w:cs="Arial"/>
          <w:sz w:val="20"/>
        </w:rPr>
      </w:pPr>
      <w:r w:rsidRPr="0051079E">
        <w:rPr>
          <w:rFonts w:ascii="Arial" w:hAnsi="Arial" w:cs="Arial"/>
          <w:sz w:val="20"/>
        </w:rPr>
        <w:t>Ma</w:t>
      </w:r>
      <w:r w:rsidR="0089189A" w:rsidRPr="0051079E">
        <w:rPr>
          <w:rFonts w:ascii="Arial" w:hAnsi="Arial" w:cs="Arial"/>
          <w:sz w:val="20"/>
        </w:rPr>
        <w:t xml:space="preserve">nifestations en lien avec </w:t>
      </w:r>
      <w:r w:rsidR="00D50A46" w:rsidRPr="0051079E">
        <w:rPr>
          <w:rFonts w:ascii="Arial" w:hAnsi="Arial" w:cs="Arial"/>
          <w:sz w:val="20"/>
        </w:rPr>
        <w:t>l’annexion de la Moselle</w:t>
      </w:r>
      <w:r w:rsidR="0089189A" w:rsidRPr="0051079E">
        <w:rPr>
          <w:rFonts w:ascii="Arial" w:hAnsi="Arial" w:cs="Arial"/>
          <w:sz w:val="20"/>
        </w:rPr>
        <w:t xml:space="preserve"> </w:t>
      </w:r>
    </w:p>
    <w:p w:rsidR="00172A25" w:rsidRPr="0051079E" w:rsidRDefault="00172A25" w:rsidP="006001BD">
      <w:pPr>
        <w:spacing w:after="0" w:line="240" w:lineRule="auto"/>
        <w:ind w:firstLine="1134"/>
        <w:jc w:val="both"/>
        <w:rPr>
          <w:rFonts w:ascii="Arial" w:hAnsi="Arial" w:cs="Arial"/>
          <w:sz w:val="20"/>
          <w:u w:val="single"/>
        </w:rPr>
      </w:pPr>
    </w:p>
    <w:p w:rsidR="0057567F" w:rsidRPr="0051079E" w:rsidRDefault="0057567F" w:rsidP="006001BD">
      <w:pPr>
        <w:overflowPunct w:val="0"/>
        <w:autoSpaceDE w:val="0"/>
        <w:autoSpaceDN w:val="0"/>
        <w:adjustRightInd w:val="0"/>
        <w:ind w:firstLine="1134"/>
        <w:jc w:val="both"/>
        <w:textAlignment w:val="baseline"/>
        <w:rPr>
          <w:rFonts w:ascii="Arial" w:hAnsi="Arial" w:cs="Arial"/>
          <w:sz w:val="20"/>
        </w:rPr>
      </w:pPr>
      <w:r w:rsidRPr="0051079E">
        <w:rPr>
          <w:rFonts w:ascii="Arial" w:hAnsi="Arial" w:cs="Arial"/>
          <w:sz w:val="20"/>
        </w:rPr>
        <w:t>Afin d’accompagner les manifestations ou productions organisées au sein des territoires mosellans (film</w:t>
      </w:r>
      <w:r w:rsidR="00592587" w:rsidRPr="0051079E">
        <w:rPr>
          <w:rFonts w:ascii="Arial" w:hAnsi="Arial" w:cs="Arial"/>
          <w:sz w:val="20"/>
        </w:rPr>
        <w:t>s</w:t>
      </w:r>
      <w:r w:rsidRPr="0051079E">
        <w:rPr>
          <w:rFonts w:ascii="Arial" w:hAnsi="Arial" w:cs="Arial"/>
          <w:sz w:val="20"/>
        </w:rPr>
        <w:t>, documentaire</w:t>
      </w:r>
      <w:r w:rsidR="00592587" w:rsidRPr="0051079E">
        <w:rPr>
          <w:rFonts w:ascii="Arial" w:hAnsi="Arial" w:cs="Arial"/>
          <w:sz w:val="20"/>
        </w:rPr>
        <w:t>s</w:t>
      </w:r>
      <w:r w:rsidRPr="0051079E">
        <w:rPr>
          <w:rFonts w:ascii="Arial" w:hAnsi="Arial" w:cs="Arial"/>
          <w:sz w:val="20"/>
        </w:rPr>
        <w:t>, exposition</w:t>
      </w:r>
      <w:r w:rsidR="00592587" w:rsidRPr="0051079E">
        <w:rPr>
          <w:rFonts w:ascii="Arial" w:hAnsi="Arial" w:cs="Arial"/>
          <w:sz w:val="20"/>
        </w:rPr>
        <w:t>s</w:t>
      </w:r>
      <w:r w:rsidRPr="0051079E">
        <w:rPr>
          <w:rFonts w:ascii="Arial" w:hAnsi="Arial" w:cs="Arial"/>
          <w:sz w:val="20"/>
        </w:rPr>
        <w:t>, témoignages, spectacles vivants, animations diverses…) et présentant un intérêt historique en lien avec :</w:t>
      </w:r>
    </w:p>
    <w:p w:rsidR="0057567F" w:rsidRPr="0051079E" w:rsidRDefault="00D50A46"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L’annexion de la Moselle 1940-1945</w:t>
      </w:r>
      <w:r w:rsidR="0057567F" w:rsidRPr="0051079E">
        <w:rPr>
          <w:rFonts w:ascii="Arial" w:hAnsi="Arial" w:cs="Arial"/>
          <w:sz w:val="20"/>
        </w:rPr>
        <w:t>;</w:t>
      </w:r>
    </w:p>
    <w:p w:rsidR="00D50A46" w:rsidRPr="0051079E" w:rsidRDefault="00D50A46"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la vie quotidienne et les difficultés rencontrées par les Mosellans durant cette période ;</w:t>
      </w:r>
    </w:p>
    <w:p w:rsidR="00C70976" w:rsidRPr="0051079E" w:rsidRDefault="00C70976"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 xml:space="preserve">les Mosellans </w:t>
      </w:r>
      <w:r w:rsidR="00D50A46" w:rsidRPr="0051079E">
        <w:rPr>
          <w:rFonts w:ascii="Arial" w:hAnsi="Arial" w:cs="Arial"/>
          <w:sz w:val="20"/>
        </w:rPr>
        <w:t>incorporés de force dans l’armée allemande ;</w:t>
      </w:r>
      <w:r w:rsidRPr="0051079E">
        <w:rPr>
          <w:rFonts w:ascii="Arial" w:hAnsi="Arial" w:cs="Arial"/>
          <w:sz w:val="20"/>
        </w:rPr>
        <w:t xml:space="preserve"> </w:t>
      </w:r>
    </w:p>
    <w:p w:rsidR="00D50A46" w:rsidRPr="0051079E" w:rsidRDefault="00D50A46"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la résistance des Mosellans ;</w:t>
      </w:r>
    </w:p>
    <w:p w:rsidR="0057567F" w:rsidRPr="0051079E" w:rsidRDefault="00D50A46"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la répression de la résistance, l’internement et la déportation ;</w:t>
      </w:r>
    </w:p>
    <w:p w:rsidR="007806DD" w:rsidRPr="0051079E" w:rsidRDefault="00D50A46" w:rsidP="006001BD">
      <w:pPr>
        <w:pStyle w:val="Paragraphedeliste"/>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w:t>
      </w:r>
    </w:p>
    <w:p w:rsidR="0057567F" w:rsidRPr="0051079E" w:rsidRDefault="0057567F" w:rsidP="002561D5">
      <w:pPr>
        <w:overflowPunct w:val="0"/>
        <w:autoSpaceDE w:val="0"/>
        <w:autoSpaceDN w:val="0"/>
        <w:adjustRightInd w:val="0"/>
        <w:spacing w:after="0" w:line="240" w:lineRule="auto"/>
        <w:ind w:left="284"/>
        <w:jc w:val="both"/>
        <w:textAlignment w:val="baseline"/>
        <w:rPr>
          <w:rFonts w:ascii="Arial" w:hAnsi="Arial" w:cs="Arial"/>
          <w:sz w:val="20"/>
        </w:rPr>
      </w:pPr>
    </w:p>
    <w:p w:rsidR="0057567F" w:rsidRPr="0051079E" w:rsidRDefault="0057567F" w:rsidP="006001BD">
      <w:pPr>
        <w:overflowPunct w:val="0"/>
        <w:autoSpaceDE w:val="0"/>
        <w:autoSpaceDN w:val="0"/>
        <w:adjustRightInd w:val="0"/>
        <w:ind w:firstLine="1134"/>
        <w:jc w:val="both"/>
        <w:textAlignment w:val="baseline"/>
        <w:rPr>
          <w:rFonts w:ascii="Arial" w:hAnsi="Arial" w:cs="Arial"/>
          <w:sz w:val="20"/>
        </w:rPr>
      </w:pPr>
      <w:r w:rsidRPr="0051079E">
        <w:rPr>
          <w:rFonts w:ascii="Arial" w:hAnsi="Arial" w:cs="Arial"/>
          <w:sz w:val="20"/>
        </w:rPr>
        <w:t>Un accompagnement technique</w:t>
      </w:r>
      <w:r w:rsidR="003021EB" w:rsidRPr="0051079E">
        <w:rPr>
          <w:rFonts w:ascii="Arial" w:hAnsi="Arial" w:cs="Arial"/>
          <w:sz w:val="20"/>
        </w:rPr>
        <w:t xml:space="preserve"> et financier du Département</w:t>
      </w:r>
      <w:r w:rsidRPr="0051079E">
        <w:rPr>
          <w:rFonts w:ascii="Arial" w:hAnsi="Arial" w:cs="Arial"/>
          <w:sz w:val="20"/>
        </w:rPr>
        <w:t xml:space="preserve"> de la Moselle est mis en p</w:t>
      </w:r>
      <w:r w:rsidR="00462569" w:rsidRPr="0051079E">
        <w:rPr>
          <w:rFonts w:ascii="Arial" w:hAnsi="Arial" w:cs="Arial"/>
          <w:sz w:val="20"/>
        </w:rPr>
        <w:t>lace</w:t>
      </w:r>
      <w:r w:rsidR="008F5B5B" w:rsidRPr="0051079E">
        <w:rPr>
          <w:rFonts w:ascii="Arial" w:hAnsi="Arial" w:cs="Arial"/>
          <w:sz w:val="20"/>
        </w:rPr>
        <w:t xml:space="preserve"> en 202</w:t>
      </w:r>
      <w:r w:rsidR="00D50A46" w:rsidRPr="0051079E">
        <w:rPr>
          <w:rFonts w:ascii="Arial" w:hAnsi="Arial" w:cs="Arial"/>
          <w:sz w:val="20"/>
        </w:rPr>
        <w:t>2</w:t>
      </w:r>
      <w:r w:rsidRPr="0051079E">
        <w:rPr>
          <w:rFonts w:ascii="Arial" w:hAnsi="Arial" w:cs="Arial"/>
          <w:sz w:val="20"/>
        </w:rPr>
        <w:t xml:space="preserve"> aux conditions décrites ci-après.</w:t>
      </w:r>
    </w:p>
    <w:p w:rsidR="0057567F" w:rsidRPr="0051079E" w:rsidRDefault="0057567F" w:rsidP="006001BD">
      <w:pPr>
        <w:overflowPunct w:val="0"/>
        <w:autoSpaceDE w:val="0"/>
        <w:autoSpaceDN w:val="0"/>
        <w:adjustRightInd w:val="0"/>
        <w:ind w:firstLine="1134"/>
        <w:jc w:val="both"/>
        <w:textAlignment w:val="baseline"/>
        <w:rPr>
          <w:rFonts w:ascii="Arial" w:hAnsi="Arial" w:cs="Arial"/>
          <w:sz w:val="20"/>
        </w:rPr>
      </w:pPr>
      <w:r w:rsidRPr="0051079E">
        <w:rPr>
          <w:rFonts w:ascii="Arial" w:hAnsi="Arial" w:cs="Arial"/>
          <w:sz w:val="20"/>
        </w:rPr>
        <w:t>Ce dispositif s’adresse aux manifestatio</w:t>
      </w:r>
      <w:r w:rsidR="004C0CAD" w:rsidRPr="0051079E">
        <w:rPr>
          <w:rFonts w:ascii="Arial" w:hAnsi="Arial" w:cs="Arial"/>
          <w:sz w:val="20"/>
        </w:rPr>
        <w:t xml:space="preserve">ns organisées en Moselle </w:t>
      </w:r>
      <w:r w:rsidR="007E27E6" w:rsidRPr="0051079E">
        <w:rPr>
          <w:rFonts w:ascii="Arial" w:hAnsi="Arial" w:cs="Arial"/>
          <w:sz w:val="20"/>
        </w:rPr>
        <w:t xml:space="preserve">à partir </w:t>
      </w:r>
      <w:r w:rsidR="00D50A46" w:rsidRPr="0051079E">
        <w:rPr>
          <w:rFonts w:ascii="Arial" w:hAnsi="Arial" w:cs="Arial"/>
          <w:sz w:val="20"/>
        </w:rPr>
        <w:t>d’octobre 2022</w:t>
      </w:r>
      <w:r w:rsidR="007E27E6" w:rsidRPr="0051079E">
        <w:rPr>
          <w:rFonts w:ascii="Arial" w:hAnsi="Arial" w:cs="Arial"/>
          <w:sz w:val="20"/>
        </w:rPr>
        <w:t xml:space="preserve"> et sur </w:t>
      </w:r>
      <w:r w:rsidR="00AF03A2" w:rsidRPr="0051079E">
        <w:rPr>
          <w:rFonts w:ascii="Arial" w:hAnsi="Arial" w:cs="Arial"/>
          <w:sz w:val="20"/>
        </w:rPr>
        <w:t>la thématique de</w:t>
      </w:r>
      <w:r w:rsidR="00D50A46" w:rsidRPr="0051079E">
        <w:rPr>
          <w:rFonts w:ascii="Arial" w:hAnsi="Arial" w:cs="Arial"/>
          <w:sz w:val="20"/>
        </w:rPr>
        <w:t xml:space="preserve"> la commémoration de l’annexion de la Moselle entre 1940 et 1945. Les commémorations liées à la libération sont exclues du dispositif.</w:t>
      </w:r>
    </w:p>
    <w:p w:rsidR="0057567F" w:rsidRPr="00164EE5" w:rsidRDefault="0057567F" w:rsidP="00AC5A8F">
      <w:pPr>
        <w:pStyle w:val="Paragraphedeliste"/>
        <w:numPr>
          <w:ilvl w:val="0"/>
          <w:numId w:val="19"/>
        </w:numPr>
        <w:overflowPunct w:val="0"/>
        <w:autoSpaceDE w:val="0"/>
        <w:autoSpaceDN w:val="0"/>
        <w:adjustRightInd w:val="0"/>
        <w:spacing w:after="0" w:line="240" w:lineRule="auto"/>
        <w:textAlignment w:val="baseline"/>
        <w:rPr>
          <w:rFonts w:ascii="Arial" w:hAnsi="Arial" w:cs="Arial"/>
          <w:b/>
          <w:sz w:val="20"/>
          <w:u w:val="single"/>
        </w:rPr>
      </w:pPr>
      <w:r w:rsidRPr="00164EE5">
        <w:rPr>
          <w:rFonts w:ascii="Arial" w:hAnsi="Arial" w:cs="Arial"/>
          <w:b/>
          <w:sz w:val="20"/>
          <w:u w:val="single"/>
        </w:rPr>
        <w:t>Bénéficiaires</w:t>
      </w:r>
    </w:p>
    <w:p w:rsidR="0057567F" w:rsidRPr="0051079E" w:rsidRDefault="0057567F" w:rsidP="00A5654A">
      <w:pPr>
        <w:overflowPunct w:val="0"/>
        <w:autoSpaceDE w:val="0"/>
        <w:autoSpaceDN w:val="0"/>
        <w:adjustRightInd w:val="0"/>
        <w:spacing w:after="0" w:line="240" w:lineRule="auto"/>
        <w:ind w:firstLine="720"/>
        <w:textAlignment w:val="baseline"/>
        <w:rPr>
          <w:rFonts w:ascii="Arial" w:hAnsi="Arial" w:cs="Arial"/>
          <w:sz w:val="20"/>
        </w:rPr>
      </w:pPr>
    </w:p>
    <w:p w:rsidR="0057567F" w:rsidRPr="0051079E" w:rsidRDefault="0057567F" w:rsidP="006001BD">
      <w:pPr>
        <w:overflowPunct w:val="0"/>
        <w:autoSpaceDE w:val="0"/>
        <w:autoSpaceDN w:val="0"/>
        <w:adjustRightInd w:val="0"/>
        <w:ind w:firstLine="1134"/>
        <w:jc w:val="both"/>
        <w:textAlignment w:val="baseline"/>
        <w:rPr>
          <w:rFonts w:ascii="Arial" w:hAnsi="Arial" w:cs="Arial"/>
          <w:sz w:val="20"/>
        </w:rPr>
      </w:pPr>
      <w:r w:rsidRPr="0051079E">
        <w:rPr>
          <w:rFonts w:ascii="Arial" w:hAnsi="Arial" w:cs="Arial"/>
          <w:sz w:val="20"/>
        </w:rPr>
        <w:t>A</w:t>
      </w:r>
      <w:r w:rsidR="001D2761" w:rsidRPr="0051079E">
        <w:rPr>
          <w:rFonts w:ascii="Arial" w:hAnsi="Arial" w:cs="Arial"/>
          <w:sz w:val="20"/>
        </w:rPr>
        <w:t>ssociations et</w:t>
      </w:r>
      <w:r w:rsidRPr="0051079E">
        <w:rPr>
          <w:rFonts w:ascii="Arial" w:hAnsi="Arial" w:cs="Arial"/>
          <w:sz w:val="20"/>
        </w:rPr>
        <w:t xml:space="preserve"> </w:t>
      </w:r>
      <w:r w:rsidR="001D2761" w:rsidRPr="0051079E">
        <w:rPr>
          <w:rFonts w:ascii="Arial" w:hAnsi="Arial" w:cs="Arial"/>
          <w:sz w:val="20"/>
        </w:rPr>
        <w:t>communes</w:t>
      </w:r>
      <w:r w:rsidR="00802C7A" w:rsidRPr="0051079E">
        <w:rPr>
          <w:rFonts w:ascii="Arial" w:hAnsi="Arial" w:cs="Arial"/>
          <w:sz w:val="20"/>
        </w:rPr>
        <w:t xml:space="preserve"> mosellanes</w:t>
      </w:r>
      <w:r w:rsidR="0083324D" w:rsidRPr="0051079E">
        <w:rPr>
          <w:rFonts w:ascii="Arial" w:hAnsi="Arial" w:cs="Arial"/>
          <w:sz w:val="20"/>
        </w:rPr>
        <w:t xml:space="preserve"> </w:t>
      </w:r>
      <w:r w:rsidR="00D50A46" w:rsidRPr="0051079E">
        <w:rPr>
          <w:rFonts w:ascii="Arial" w:hAnsi="Arial" w:cs="Arial"/>
          <w:sz w:val="20"/>
        </w:rPr>
        <w:t xml:space="preserve">(et leurs bibliothèques) </w:t>
      </w:r>
      <w:r w:rsidR="0083324D" w:rsidRPr="0051079E">
        <w:rPr>
          <w:rFonts w:ascii="Arial" w:hAnsi="Arial" w:cs="Arial"/>
          <w:sz w:val="20"/>
        </w:rPr>
        <w:t xml:space="preserve">situées géographiquement </w:t>
      </w:r>
      <w:r w:rsidR="00D50A46" w:rsidRPr="0051079E">
        <w:rPr>
          <w:rFonts w:ascii="Arial" w:hAnsi="Arial" w:cs="Arial"/>
          <w:sz w:val="20"/>
        </w:rPr>
        <w:t>en Moselle</w:t>
      </w:r>
      <w:r w:rsidR="009B63EC" w:rsidRPr="0051079E">
        <w:rPr>
          <w:rFonts w:ascii="Arial" w:hAnsi="Arial" w:cs="Arial"/>
          <w:sz w:val="20"/>
        </w:rPr>
        <w:t>.</w:t>
      </w:r>
    </w:p>
    <w:p w:rsidR="0057567F" w:rsidRPr="00164EE5" w:rsidRDefault="0057567F" w:rsidP="00AC5A8F">
      <w:pPr>
        <w:pStyle w:val="Paragraphedeliste"/>
        <w:numPr>
          <w:ilvl w:val="0"/>
          <w:numId w:val="19"/>
        </w:numPr>
        <w:overflowPunct w:val="0"/>
        <w:autoSpaceDE w:val="0"/>
        <w:autoSpaceDN w:val="0"/>
        <w:adjustRightInd w:val="0"/>
        <w:spacing w:after="0" w:line="240" w:lineRule="auto"/>
        <w:textAlignment w:val="baseline"/>
        <w:rPr>
          <w:rFonts w:ascii="Arial" w:hAnsi="Arial" w:cs="Arial"/>
          <w:b/>
          <w:sz w:val="20"/>
          <w:u w:val="single"/>
        </w:rPr>
      </w:pPr>
      <w:r w:rsidRPr="00164EE5">
        <w:rPr>
          <w:rFonts w:ascii="Arial" w:hAnsi="Arial" w:cs="Arial"/>
          <w:b/>
          <w:sz w:val="20"/>
          <w:u w:val="single"/>
        </w:rPr>
        <w:t>Conditions particulières d'éligibilité</w:t>
      </w:r>
    </w:p>
    <w:p w:rsidR="0057567F" w:rsidRPr="0051079E" w:rsidRDefault="0057567F" w:rsidP="008F6B4E">
      <w:pPr>
        <w:overflowPunct w:val="0"/>
        <w:autoSpaceDE w:val="0"/>
        <w:autoSpaceDN w:val="0"/>
        <w:adjustRightInd w:val="0"/>
        <w:spacing w:after="0" w:line="240" w:lineRule="auto"/>
        <w:ind w:firstLine="720"/>
        <w:jc w:val="both"/>
        <w:textAlignment w:val="baseline"/>
        <w:rPr>
          <w:rFonts w:ascii="Arial" w:hAnsi="Arial" w:cs="Arial"/>
          <w:sz w:val="20"/>
        </w:rPr>
      </w:pPr>
    </w:p>
    <w:p w:rsidR="0057567F" w:rsidRDefault="00641ACA"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 xml:space="preserve">Le Président du Département </w:t>
      </w:r>
      <w:r w:rsidR="0057567F" w:rsidRPr="0051079E">
        <w:rPr>
          <w:rFonts w:ascii="Arial" w:hAnsi="Arial" w:cs="Arial"/>
          <w:sz w:val="20"/>
        </w:rPr>
        <w:t>doit être saisi par écrit d'un dossier complet et déposé avant la date indiquée dans le cahier d</w:t>
      </w:r>
      <w:r w:rsidR="006D7E1E" w:rsidRPr="0051079E">
        <w:rPr>
          <w:rFonts w:ascii="Arial" w:hAnsi="Arial" w:cs="Arial"/>
          <w:sz w:val="20"/>
        </w:rPr>
        <w:t>es charges de l’appel à projets. To</w:t>
      </w:r>
      <w:r w:rsidR="0057567F" w:rsidRPr="0051079E">
        <w:rPr>
          <w:rFonts w:ascii="Arial" w:hAnsi="Arial" w:cs="Arial"/>
          <w:sz w:val="20"/>
        </w:rPr>
        <w:t>ute demande parvenue hors délai ne pourra être prise en compte.</w:t>
      </w:r>
    </w:p>
    <w:p w:rsidR="006001BD" w:rsidRPr="0051079E" w:rsidRDefault="006001BD" w:rsidP="006001BD">
      <w:pPr>
        <w:overflowPunct w:val="0"/>
        <w:autoSpaceDE w:val="0"/>
        <w:autoSpaceDN w:val="0"/>
        <w:adjustRightInd w:val="0"/>
        <w:spacing w:after="0" w:line="240" w:lineRule="auto"/>
        <w:ind w:left="1134"/>
        <w:jc w:val="both"/>
        <w:textAlignment w:val="baseline"/>
        <w:rPr>
          <w:rFonts w:ascii="Arial" w:hAnsi="Arial" w:cs="Arial"/>
          <w:sz w:val="20"/>
        </w:rPr>
      </w:pPr>
    </w:p>
    <w:p w:rsidR="0057567F" w:rsidRPr="0051079E"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S'agissant de dépenses de fonctionnement, le paiement doit s'effectuer dans l'année.</w:t>
      </w:r>
    </w:p>
    <w:p w:rsidR="00A57C99" w:rsidRPr="0051079E" w:rsidRDefault="00A57C99" w:rsidP="00A57C99">
      <w:pPr>
        <w:spacing w:after="0" w:line="240" w:lineRule="auto"/>
        <w:jc w:val="both"/>
        <w:rPr>
          <w:rFonts w:ascii="Arial" w:hAnsi="Arial" w:cs="Arial"/>
          <w:sz w:val="20"/>
        </w:rPr>
      </w:pPr>
    </w:p>
    <w:p w:rsidR="0057567F" w:rsidRPr="00164EE5" w:rsidRDefault="0057567F" w:rsidP="00AC5A8F">
      <w:pPr>
        <w:pStyle w:val="Paragraphedeliste"/>
        <w:numPr>
          <w:ilvl w:val="0"/>
          <w:numId w:val="19"/>
        </w:numPr>
        <w:overflowPunct w:val="0"/>
        <w:autoSpaceDE w:val="0"/>
        <w:autoSpaceDN w:val="0"/>
        <w:adjustRightInd w:val="0"/>
        <w:spacing w:after="0" w:line="240" w:lineRule="auto"/>
        <w:textAlignment w:val="baseline"/>
        <w:rPr>
          <w:rFonts w:ascii="Arial" w:hAnsi="Arial" w:cs="Arial"/>
          <w:b/>
          <w:sz w:val="20"/>
          <w:u w:val="single"/>
        </w:rPr>
      </w:pPr>
      <w:r w:rsidRPr="00164EE5">
        <w:rPr>
          <w:rFonts w:ascii="Arial" w:hAnsi="Arial" w:cs="Arial"/>
          <w:b/>
          <w:sz w:val="20"/>
          <w:u w:val="single"/>
        </w:rPr>
        <w:t>Début de l'opération</w:t>
      </w:r>
    </w:p>
    <w:p w:rsidR="0057567F" w:rsidRPr="0051079E" w:rsidRDefault="0057567F" w:rsidP="009E68D1">
      <w:pPr>
        <w:overflowPunct w:val="0"/>
        <w:autoSpaceDE w:val="0"/>
        <w:autoSpaceDN w:val="0"/>
        <w:adjustRightInd w:val="0"/>
        <w:spacing w:after="0" w:line="240" w:lineRule="auto"/>
        <w:jc w:val="both"/>
        <w:textAlignment w:val="baseline"/>
        <w:rPr>
          <w:rFonts w:ascii="Arial" w:hAnsi="Arial" w:cs="Arial"/>
          <w:sz w:val="20"/>
        </w:rPr>
      </w:pPr>
    </w:p>
    <w:p w:rsidR="0057567F" w:rsidRPr="0051079E" w:rsidRDefault="0057567F" w:rsidP="009E68D1">
      <w:pPr>
        <w:spacing w:after="0"/>
        <w:jc w:val="both"/>
        <w:rPr>
          <w:rFonts w:ascii="Arial" w:hAnsi="Arial" w:cs="Arial"/>
          <w:sz w:val="20"/>
        </w:rPr>
      </w:pPr>
      <w:r w:rsidRPr="0051079E">
        <w:rPr>
          <w:rFonts w:ascii="Arial" w:hAnsi="Arial" w:cs="Arial"/>
          <w:sz w:val="20"/>
        </w:rPr>
        <w:t xml:space="preserve">Un accusé de réception du dossier sera délivré qui vaudra autorisation de démarrage du projet et portera éligibilité des dépenses engagées à partir de cette date, sans préjuger d’un soutien financier départemental au titre de cet appel à projet. </w:t>
      </w:r>
    </w:p>
    <w:p w:rsidR="006001BD" w:rsidRDefault="006001BD">
      <w:pPr>
        <w:spacing w:after="0" w:line="240" w:lineRule="auto"/>
        <w:rPr>
          <w:rFonts w:ascii="Arial" w:hAnsi="Arial" w:cs="Arial"/>
          <w:sz w:val="20"/>
        </w:rPr>
      </w:pPr>
      <w:r>
        <w:rPr>
          <w:rFonts w:ascii="Arial" w:hAnsi="Arial" w:cs="Arial"/>
          <w:sz w:val="20"/>
        </w:rPr>
        <w:br w:type="page"/>
      </w:r>
    </w:p>
    <w:p w:rsidR="0057567F" w:rsidRPr="0051079E" w:rsidRDefault="0057567F" w:rsidP="009E68D1">
      <w:pPr>
        <w:overflowPunct w:val="0"/>
        <w:autoSpaceDE w:val="0"/>
        <w:autoSpaceDN w:val="0"/>
        <w:adjustRightInd w:val="0"/>
        <w:spacing w:after="0" w:line="240" w:lineRule="auto"/>
        <w:jc w:val="both"/>
        <w:textAlignment w:val="baseline"/>
        <w:rPr>
          <w:rFonts w:ascii="Arial" w:hAnsi="Arial" w:cs="Arial"/>
          <w:sz w:val="20"/>
        </w:rPr>
      </w:pPr>
    </w:p>
    <w:p w:rsidR="0057567F" w:rsidRPr="00164EE5" w:rsidRDefault="0057567F" w:rsidP="00AC5A8F">
      <w:pPr>
        <w:pStyle w:val="Paragraphedeliste"/>
        <w:numPr>
          <w:ilvl w:val="0"/>
          <w:numId w:val="19"/>
        </w:numPr>
        <w:overflowPunct w:val="0"/>
        <w:autoSpaceDE w:val="0"/>
        <w:autoSpaceDN w:val="0"/>
        <w:adjustRightInd w:val="0"/>
        <w:spacing w:after="0" w:line="240" w:lineRule="auto"/>
        <w:textAlignment w:val="baseline"/>
        <w:rPr>
          <w:rFonts w:ascii="Arial" w:hAnsi="Arial" w:cs="Arial"/>
          <w:b/>
          <w:sz w:val="20"/>
          <w:u w:val="single"/>
        </w:rPr>
      </w:pPr>
      <w:r w:rsidRPr="00164EE5">
        <w:rPr>
          <w:rFonts w:ascii="Arial" w:hAnsi="Arial" w:cs="Arial"/>
          <w:b/>
          <w:sz w:val="20"/>
          <w:u w:val="single"/>
        </w:rPr>
        <w:t>Valorisation du partenariat départemental</w:t>
      </w:r>
    </w:p>
    <w:p w:rsidR="0057567F" w:rsidRPr="0051079E" w:rsidRDefault="0057567F" w:rsidP="009E68D1">
      <w:pPr>
        <w:overflowPunct w:val="0"/>
        <w:autoSpaceDE w:val="0"/>
        <w:autoSpaceDN w:val="0"/>
        <w:adjustRightInd w:val="0"/>
        <w:spacing w:after="0" w:line="240" w:lineRule="auto"/>
        <w:jc w:val="both"/>
        <w:textAlignment w:val="baseline"/>
        <w:rPr>
          <w:rFonts w:ascii="Arial" w:hAnsi="Arial" w:cs="Arial"/>
          <w:sz w:val="20"/>
        </w:rPr>
      </w:pPr>
    </w:p>
    <w:p w:rsidR="0057567F" w:rsidRPr="0051079E" w:rsidRDefault="0057567F" w:rsidP="006001BD">
      <w:pPr>
        <w:overflowPunct w:val="0"/>
        <w:autoSpaceDE w:val="0"/>
        <w:autoSpaceDN w:val="0"/>
        <w:adjustRightInd w:val="0"/>
        <w:spacing w:after="0" w:line="240" w:lineRule="auto"/>
        <w:ind w:firstLine="1134"/>
        <w:jc w:val="both"/>
        <w:textAlignment w:val="baseline"/>
        <w:rPr>
          <w:rFonts w:ascii="Arial" w:hAnsi="Arial" w:cs="Arial"/>
          <w:sz w:val="20"/>
        </w:rPr>
      </w:pPr>
      <w:r w:rsidRPr="0051079E">
        <w:rPr>
          <w:rFonts w:ascii="Arial" w:hAnsi="Arial" w:cs="Arial"/>
          <w:sz w:val="20"/>
        </w:rPr>
        <w:t xml:space="preserve">L’opération soutenue et labellisée devra faire mention de son intégration à l’opération départementale </w:t>
      </w:r>
      <w:r w:rsidRPr="0051079E">
        <w:rPr>
          <w:rFonts w:ascii="Arial" w:hAnsi="Arial" w:cs="Arial"/>
          <w:b/>
          <w:sz w:val="20"/>
        </w:rPr>
        <w:t>« </w:t>
      </w:r>
      <w:r w:rsidR="00641ACA" w:rsidRPr="0051079E">
        <w:rPr>
          <w:rFonts w:ascii="Arial" w:hAnsi="Arial" w:cs="Arial"/>
          <w:b/>
          <w:sz w:val="20"/>
        </w:rPr>
        <w:t>Moselle</w:t>
      </w:r>
      <w:r w:rsidR="00DE53AB" w:rsidRPr="0051079E">
        <w:rPr>
          <w:rFonts w:ascii="Arial" w:hAnsi="Arial" w:cs="Arial"/>
          <w:b/>
          <w:sz w:val="20"/>
        </w:rPr>
        <w:t xml:space="preserve"> </w:t>
      </w:r>
      <w:r w:rsidR="00D50A46" w:rsidRPr="0051079E">
        <w:rPr>
          <w:rFonts w:ascii="Arial" w:hAnsi="Arial" w:cs="Arial"/>
          <w:b/>
          <w:sz w:val="20"/>
        </w:rPr>
        <w:t>annexée</w:t>
      </w:r>
      <w:r w:rsidR="00C869CC" w:rsidRPr="0051079E">
        <w:rPr>
          <w:rFonts w:ascii="Arial" w:hAnsi="Arial" w:cs="Arial"/>
          <w:b/>
          <w:sz w:val="20"/>
        </w:rPr>
        <w:t xml:space="preserve"> </w:t>
      </w:r>
      <w:r w:rsidRPr="0051079E">
        <w:rPr>
          <w:rFonts w:ascii="Arial" w:hAnsi="Arial" w:cs="Arial"/>
          <w:b/>
          <w:sz w:val="20"/>
        </w:rPr>
        <w:t>»</w:t>
      </w:r>
      <w:r w:rsidRPr="0051079E">
        <w:rPr>
          <w:rFonts w:ascii="Arial" w:hAnsi="Arial" w:cs="Arial"/>
          <w:color w:val="0000FF"/>
          <w:sz w:val="20"/>
        </w:rPr>
        <w:t>.</w:t>
      </w:r>
      <w:r w:rsidRPr="0051079E">
        <w:rPr>
          <w:rFonts w:ascii="Arial" w:hAnsi="Arial" w:cs="Arial"/>
          <w:sz w:val="20"/>
        </w:rPr>
        <w:t xml:space="preserve"> L’organisateur valorisera le partenariat par tous les moyens possibles, et notamment :</w:t>
      </w:r>
    </w:p>
    <w:p w:rsidR="0057567F" w:rsidRPr="0051079E" w:rsidRDefault="0057567F" w:rsidP="009E68D1">
      <w:pPr>
        <w:overflowPunct w:val="0"/>
        <w:autoSpaceDE w:val="0"/>
        <w:autoSpaceDN w:val="0"/>
        <w:adjustRightInd w:val="0"/>
        <w:spacing w:after="0" w:line="240" w:lineRule="auto"/>
        <w:jc w:val="both"/>
        <w:textAlignment w:val="baseline"/>
        <w:rPr>
          <w:rFonts w:ascii="Arial" w:hAnsi="Arial" w:cs="Arial"/>
          <w:sz w:val="20"/>
        </w:rPr>
      </w:pPr>
    </w:p>
    <w:p w:rsidR="0057567F" w:rsidRPr="0051079E"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en mettant en place des calicots ou panneaux du Département de la Moselle sur le site de la manifestation ;</w:t>
      </w:r>
    </w:p>
    <w:p w:rsidR="0057567F" w:rsidRPr="0051079E" w:rsidRDefault="0057567F" w:rsidP="006001BD">
      <w:pPr>
        <w:overflowPunct w:val="0"/>
        <w:autoSpaceDE w:val="0"/>
        <w:autoSpaceDN w:val="0"/>
        <w:adjustRightInd w:val="0"/>
        <w:spacing w:after="0" w:line="240" w:lineRule="auto"/>
        <w:ind w:left="1134"/>
        <w:jc w:val="both"/>
        <w:textAlignment w:val="baseline"/>
        <w:rPr>
          <w:rFonts w:ascii="Arial" w:hAnsi="Arial" w:cs="Arial"/>
          <w:sz w:val="20"/>
        </w:rPr>
      </w:pPr>
    </w:p>
    <w:p w:rsidR="0057567F" w:rsidRPr="0051079E"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en citant l’accompagnement départemental dans les prises de parole ou les interviews diverses ;</w:t>
      </w:r>
    </w:p>
    <w:p w:rsidR="0057567F" w:rsidRPr="0051079E" w:rsidRDefault="0057567F" w:rsidP="006001BD">
      <w:pPr>
        <w:overflowPunct w:val="0"/>
        <w:autoSpaceDE w:val="0"/>
        <w:autoSpaceDN w:val="0"/>
        <w:adjustRightInd w:val="0"/>
        <w:spacing w:after="0" w:line="240" w:lineRule="auto"/>
        <w:ind w:left="1134"/>
        <w:jc w:val="both"/>
        <w:textAlignment w:val="baseline"/>
        <w:rPr>
          <w:rFonts w:ascii="Arial" w:hAnsi="Arial" w:cs="Arial"/>
          <w:sz w:val="20"/>
        </w:rPr>
      </w:pPr>
    </w:p>
    <w:p w:rsidR="0057567F" w:rsidRPr="0051079E"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en associant le Département aux actions de presse ou de promotion ;</w:t>
      </w:r>
    </w:p>
    <w:p w:rsidR="0057567F" w:rsidRPr="0051079E" w:rsidRDefault="0057567F" w:rsidP="006001BD">
      <w:pPr>
        <w:overflowPunct w:val="0"/>
        <w:autoSpaceDE w:val="0"/>
        <w:autoSpaceDN w:val="0"/>
        <w:adjustRightInd w:val="0"/>
        <w:spacing w:after="0" w:line="240" w:lineRule="auto"/>
        <w:ind w:left="1134"/>
        <w:jc w:val="both"/>
        <w:textAlignment w:val="baseline"/>
        <w:rPr>
          <w:rFonts w:ascii="Arial" w:hAnsi="Arial" w:cs="Arial"/>
          <w:sz w:val="20"/>
        </w:rPr>
      </w:pPr>
    </w:p>
    <w:p w:rsidR="0057567F" w:rsidRPr="0051079E"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en apposant sur l’ensemble des documents ou outils de communication le logo du Département de la Moselle</w:t>
      </w:r>
      <w:r w:rsidR="006A5C5B" w:rsidRPr="0051079E">
        <w:rPr>
          <w:rFonts w:ascii="Arial" w:hAnsi="Arial" w:cs="Arial"/>
          <w:sz w:val="20"/>
        </w:rPr>
        <w:t xml:space="preserve"> ainsi que le logo </w:t>
      </w:r>
      <w:r w:rsidR="00164EE5">
        <w:rPr>
          <w:rFonts w:ascii="Arial" w:hAnsi="Arial" w:cs="Arial"/>
          <w:sz w:val="20"/>
        </w:rPr>
        <w:t>« Journée de la Mémoire M</w:t>
      </w:r>
      <w:r w:rsidR="00D50A46" w:rsidRPr="0051079E">
        <w:rPr>
          <w:rFonts w:ascii="Arial" w:hAnsi="Arial" w:cs="Arial"/>
          <w:sz w:val="20"/>
        </w:rPr>
        <w:t xml:space="preserve">osellane » </w:t>
      </w:r>
      <w:r w:rsidR="006A5C5B" w:rsidRPr="0051079E">
        <w:rPr>
          <w:rFonts w:ascii="Arial" w:hAnsi="Arial" w:cs="Arial"/>
          <w:sz w:val="20"/>
        </w:rPr>
        <w:t xml:space="preserve">spécialement créé pour la </w:t>
      </w:r>
      <w:r w:rsidR="00D60843" w:rsidRPr="0051079E">
        <w:rPr>
          <w:rFonts w:ascii="Arial" w:hAnsi="Arial" w:cs="Arial"/>
          <w:sz w:val="20"/>
        </w:rPr>
        <w:t>circonstance.</w:t>
      </w:r>
    </w:p>
    <w:p w:rsidR="0057567F" w:rsidRPr="0051079E" w:rsidRDefault="0057567F" w:rsidP="009E68D1">
      <w:pPr>
        <w:spacing w:after="0" w:line="240" w:lineRule="auto"/>
        <w:jc w:val="both"/>
        <w:rPr>
          <w:rFonts w:ascii="Arial" w:hAnsi="Arial" w:cs="Arial"/>
          <w:sz w:val="20"/>
        </w:rPr>
      </w:pPr>
    </w:p>
    <w:p w:rsidR="0057567F" w:rsidRPr="0051079E" w:rsidRDefault="0057567F" w:rsidP="001926C3">
      <w:pPr>
        <w:spacing w:after="0" w:line="240" w:lineRule="auto"/>
        <w:ind w:firstLine="1418"/>
        <w:jc w:val="both"/>
        <w:rPr>
          <w:rFonts w:ascii="Arial" w:hAnsi="Arial" w:cs="Arial"/>
          <w:sz w:val="20"/>
        </w:rPr>
      </w:pPr>
      <w:r w:rsidRPr="0051079E">
        <w:rPr>
          <w:rFonts w:ascii="Arial" w:hAnsi="Arial" w:cs="Arial"/>
          <w:sz w:val="20"/>
        </w:rPr>
        <w:t xml:space="preserve">Logotype :  </w:t>
      </w:r>
    </w:p>
    <w:p w:rsidR="00D60843" w:rsidRPr="0051079E" w:rsidRDefault="006F5B43" w:rsidP="00A57C99">
      <w:pPr>
        <w:jc w:val="center"/>
        <w:rPr>
          <w:rFonts w:ascii="Arial" w:hAnsi="Arial" w:cs="Arial"/>
          <w:sz w:val="20"/>
        </w:rPr>
      </w:pPr>
      <w:r w:rsidRPr="0051079E">
        <w:rPr>
          <w:rFonts w:ascii="Arial" w:hAnsi="Arial" w:cs="Arial"/>
          <w:noProof/>
          <w:sz w:val="20"/>
          <w:lang w:eastAsia="fr-FR"/>
        </w:rPr>
        <w:drawing>
          <wp:inline distT="0" distB="0" distL="0" distR="0">
            <wp:extent cx="1828800" cy="845185"/>
            <wp:effectExtent l="0" t="0" r="0" b="0"/>
            <wp:docPr id="6" name="Image 6" descr="Y:\Dcts\Archives\_Privé\Mémoire\Mémoire Patriotique\LOGOS\eurocd57_logo_quadri_pr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Dcts\Archives\_Privé\Mémoire\Mémoire Patriotique\LOGOS\eurocd57_logo_quadri_prism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45185"/>
                    </a:xfrm>
                    <a:prstGeom prst="rect">
                      <a:avLst/>
                    </a:prstGeom>
                    <a:noFill/>
                    <a:ln>
                      <a:noFill/>
                    </a:ln>
                  </pic:spPr>
                </pic:pic>
              </a:graphicData>
            </a:graphic>
          </wp:inline>
        </w:drawing>
      </w:r>
    </w:p>
    <w:p w:rsidR="0057567F" w:rsidRPr="0051079E"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 xml:space="preserve">en invitant </w:t>
      </w:r>
      <w:r w:rsidR="00641ACA" w:rsidRPr="0051079E">
        <w:rPr>
          <w:rFonts w:ascii="Arial" w:hAnsi="Arial" w:cs="Arial"/>
          <w:sz w:val="20"/>
        </w:rPr>
        <w:t>le Président du Département</w:t>
      </w:r>
      <w:r w:rsidRPr="0051079E">
        <w:rPr>
          <w:rFonts w:ascii="Arial" w:hAnsi="Arial" w:cs="Arial"/>
          <w:sz w:val="20"/>
        </w:rPr>
        <w:t xml:space="preserve"> de la Moselle à la manifestation</w:t>
      </w:r>
      <w:r w:rsidR="001926C3">
        <w:rPr>
          <w:rFonts w:ascii="Arial" w:hAnsi="Arial" w:cs="Arial"/>
          <w:sz w:val="20"/>
        </w:rPr>
        <w:t>.</w:t>
      </w:r>
    </w:p>
    <w:p w:rsidR="0057567F" w:rsidRDefault="0057567F" w:rsidP="00C74730">
      <w:pPr>
        <w:overflowPunct w:val="0"/>
        <w:autoSpaceDE w:val="0"/>
        <w:autoSpaceDN w:val="0"/>
        <w:adjustRightInd w:val="0"/>
        <w:spacing w:after="0" w:line="240" w:lineRule="auto"/>
        <w:jc w:val="both"/>
        <w:textAlignment w:val="baseline"/>
        <w:rPr>
          <w:rFonts w:ascii="Arial" w:hAnsi="Arial" w:cs="Arial"/>
          <w:sz w:val="20"/>
        </w:rPr>
      </w:pPr>
    </w:p>
    <w:p w:rsidR="001926C3" w:rsidRPr="0051079E" w:rsidRDefault="001926C3" w:rsidP="00C74730">
      <w:pPr>
        <w:overflowPunct w:val="0"/>
        <w:autoSpaceDE w:val="0"/>
        <w:autoSpaceDN w:val="0"/>
        <w:adjustRightInd w:val="0"/>
        <w:spacing w:after="0" w:line="240" w:lineRule="auto"/>
        <w:jc w:val="both"/>
        <w:textAlignment w:val="baseline"/>
        <w:rPr>
          <w:rFonts w:ascii="Arial" w:hAnsi="Arial" w:cs="Arial"/>
          <w:sz w:val="20"/>
        </w:rPr>
      </w:pPr>
    </w:p>
    <w:p w:rsidR="0057567F" w:rsidRPr="001926C3" w:rsidRDefault="0057567F" w:rsidP="001926C3">
      <w:pPr>
        <w:shd w:val="clear" w:color="auto" w:fill="000099"/>
        <w:overflowPunct w:val="0"/>
        <w:autoSpaceDE w:val="0"/>
        <w:autoSpaceDN w:val="0"/>
        <w:adjustRightInd w:val="0"/>
        <w:spacing w:after="0" w:line="240" w:lineRule="auto"/>
        <w:jc w:val="both"/>
        <w:textAlignment w:val="baseline"/>
        <w:rPr>
          <w:rFonts w:ascii="Arial" w:hAnsi="Arial" w:cs="Arial"/>
          <w:b/>
          <w:color w:val="FFFFFF" w:themeColor="background1"/>
          <w:sz w:val="20"/>
        </w:rPr>
      </w:pPr>
      <w:r w:rsidRPr="001926C3">
        <w:rPr>
          <w:rFonts w:ascii="Arial" w:hAnsi="Arial" w:cs="Arial"/>
          <w:b/>
          <w:color w:val="FFFFFF" w:themeColor="background1"/>
          <w:sz w:val="20"/>
        </w:rPr>
        <w:t>II - CONDITIONS FINANCIÈRES</w:t>
      </w:r>
    </w:p>
    <w:p w:rsidR="0057567F" w:rsidRPr="0051079E" w:rsidRDefault="0057567F" w:rsidP="00C74730">
      <w:pPr>
        <w:overflowPunct w:val="0"/>
        <w:autoSpaceDE w:val="0"/>
        <w:autoSpaceDN w:val="0"/>
        <w:adjustRightInd w:val="0"/>
        <w:spacing w:after="0" w:line="240" w:lineRule="auto"/>
        <w:textAlignment w:val="baseline"/>
        <w:rPr>
          <w:rFonts w:ascii="Arial" w:hAnsi="Arial" w:cs="Arial"/>
          <w:sz w:val="20"/>
        </w:rPr>
      </w:pPr>
    </w:p>
    <w:p w:rsidR="0057567F" w:rsidRPr="00AC5A8F" w:rsidRDefault="0057567F" w:rsidP="00AC5A8F">
      <w:pPr>
        <w:pStyle w:val="Paragraphedeliste"/>
        <w:numPr>
          <w:ilvl w:val="0"/>
          <w:numId w:val="20"/>
        </w:numPr>
        <w:overflowPunct w:val="0"/>
        <w:autoSpaceDE w:val="0"/>
        <w:autoSpaceDN w:val="0"/>
        <w:adjustRightInd w:val="0"/>
        <w:spacing w:after="0" w:line="240" w:lineRule="auto"/>
        <w:textAlignment w:val="baseline"/>
        <w:rPr>
          <w:rFonts w:ascii="Arial" w:hAnsi="Arial" w:cs="Arial"/>
          <w:b/>
          <w:sz w:val="20"/>
          <w:u w:val="single"/>
        </w:rPr>
      </w:pPr>
      <w:r w:rsidRPr="00AC5A8F">
        <w:rPr>
          <w:rFonts w:ascii="Arial" w:hAnsi="Arial" w:cs="Arial"/>
          <w:b/>
          <w:sz w:val="20"/>
          <w:u w:val="single"/>
        </w:rPr>
        <w:t xml:space="preserve">Barèmes applicables </w:t>
      </w:r>
    </w:p>
    <w:p w:rsidR="0057567F" w:rsidRPr="0051079E" w:rsidRDefault="0057567F" w:rsidP="00C74730">
      <w:pPr>
        <w:overflowPunct w:val="0"/>
        <w:autoSpaceDE w:val="0"/>
        <w:autoSpaceDN w:val="0"/>
        <w:adjustRightInd w:val="0"/>
        <w:spacing w:after="0" w:line="240" w:lineRule="auto"/>
        <w:textAlignment w:val="baseline"/>
        <w:rPr>
          <w:rFonts w:ascii="Arial" w:hAnsi="Arial" w:cs="Arial"/>
          <w:sz w:val="20"/>
        </w:rPr>
      </w:pPr>
    </w:p>
    <w:p w:rsidR="0057567F" w:rsidRPr="006001BD" w:rsidRDefault="00E77210" w:rsidP="006001BD">
      <w:pPr>
        <w:spacing w:after="0" w:line="240" w:lineRule="auto"/>
        <w:jc w:val="both"/>
        <w:rPr>
          <w:rFonts w:ascii="Arial" w:hAnsi="Arial" w:cs="Arial"/>
          <w:b/>
          <w:sz w:val="20"/>
        </w:rPr>
      </w:pPr>
      <w:r w:rsidRPr="006001BD">
        <w:rPr>
          <w:rFonts w:ascii="Arial" w:hAnsi="Arial" w:cs="Arial"/>
          <w:b/>
          <w:sz w:val="20"/>
        </w:rPr>
        <w:t>M</w:t>
      </w:r>
      <w:r w:rsidR="0057567F" w:rsidRPr="006001BD">
        <w:rPr>
          <w:rFonts w:ascii="Arial" w:hAnsi="Arial" w:cs="Arial"/>
          <w:b/>
          <w:sz w:val="20"/>
        </w:rPr>
        <w:t>an</w:t>
      </w:r>
      <w:r w:rsidR="009C01E2" w:rsidRPr="006001BD">
        <w:rPr>
          <w:rFonts w:ascii="Arial" w:hAnsi="Arial" w:cs="Arial"/>
          <w:b/>
          <w:sz w:val="20"/>
        </w:rPr>
        <w:t>ifestations en lien avec l</w:t>
      </w:r>
      <w:r w:rsidR="00D50A46" w:rsidRPr="006001BD">
        <w:rPr>
          <w:rFonts w:ascii="Arial" w:hAnsi="Arial" w:cs="Arial"/>
          <w:b/>
          <w:sz w:val="20"/>
        </w:rPr>
        <w:t>es commémorations de l’annexion de la Moselle</w:t>
      </w:r>
    </w:p>
    <w:p w:rsidR="0057567F" w:rsidRPr="0051079E" w:rsidRDefault="0057567F" w:rsidP="006001BD">
      <w:pPr>
        <w:spacing w:after="0" w:line="240" w:lineRule="auto"/>
        <w:ind w:firstLine="1134"/>
        <w:jc w:val="both"/>
        <w:rPr>
          <w:rFonts w:ascii="Arial" w:hAnsi="Arial" w:cs="Arial"/>
          <w:sz w:val="20"/>
        </w:rPr>
      </w:pPr>
    </w:p>
    <w:p w:rsidR="0057567F" w:rsidRPr="0051079E" w:rsidRDefault="00132051" w:rsidP="006001BD">
      <w:pPr>
        <w:ind w:firstLine="1134"/>
        <w:jc w:val="both"/>
        <w:rPr>
          <w:rFonts w:ascii="Arial" w:hAnsi="Arial" w:cs="Arial"/>
          <w:sz w:val="20"/>
        </w:rPr>
      </w:pPr>
      <w:r w:rsidRPr="0051079E">
        <w:rPr>
          <w:rFonts w:ascii="Arial" w:hAnsi="Arial" w:cs="Arial"/>
          <w:sz w:val="20"/>
        </w:rPr>
        <w:t xml:space="preserve">Le Département de la Moselle n’a pas vocation à financer l’intégralité du projet. </w:t>
      </w:r>
      <w:r w:rsidR="0057567F" w:rsidRPr="0051079E">
        <w:rPr>
          <w:rFonts w:ascii="Arial" w:hAnsi="Arial" w:cs="Arial"/>
          <w:sz w:val="20"/>
        </w:rPr>
        <w:t>Une subvention départementale pourra être accordée pour l’organisation d’une manifestation d’intér</w:t>
      </w:r>
      <w:r w:rsidR="009C01E2" w:rsidRPr="0051079E">
        <w:rPr>
          <w:rFonts w:ascii="Arial" w:hAnsi="Arial" w:cs="Arial"/>
          <w:sz w:val="20"/>
        </w:rPr>
        <w:t xml:space="preserve">êt historique en lien </w:t>
      </w:r>
      <w:r w:rsidR="00D50A46" w:rsidRPr="0051079E">
        <w:rPr>
          <w:rFonts w:ascii="Arial" w:hAnsi="Arial" w:cs="Arial"/>
          <w:sz w:val="20"/>
        </w:rPr>
        <w:t xml:space="preserve">avec les commémorations de l’annexion de la Moselle </w:t>
      </w:r>
      <w:r w:rsidR="0057567F" w:rsidRPr="0051079E">
        <w:rPr>
          <w:rFonts w:ascii="Arial" w:hAnsi="Arial" w:cs="Arial"/>
          <w:sz w:val="20"/>
        </w:rPr>
        <w:t xml:space="preserve">sur analyse d'un dossier complet. </w:t>
      </w:r>
    </w:p>
    <w:p w:rsidR="00132051" w:rsidRPr="0051079E" w:rsidRDefault="00132051" w:rsidP="006001BD">
      <w:pPr>
        <w:pStyle w:val="Default"/>
        <w:ind w:firstLine="1134"/>
        <w:jc w:val="both"/>
        <w:rPr>
          <w:sz w:val="20"/>
          <w:szCs w:val="22"/>
        </w:rPr>
      </w:pPr>
      <w:r w:rsidRPr="0051079E">
        <w:rPr>
          <w:sz w:val="20"/>
          <w:szCs w:val="22"/>
        </w:rPr>
        <w:t xml:space="preserve">L’aide départementale, correspondant à un maximum de 50 % du budget global de l’opération, sera comprise entre 1 000 et 10 000 €. </w:t>
      </w:r>
    </w:p>
    <w:p w:rsidR="00132051" w:rsidRPr="0051079E" w:rsidRDefault="00132051" w:rsidP="006001BD">
      <w:pPr>
        <w:pStyle w:val="Default"/>
        <w:ind w:firstLine="1134"/>
        <w:jc w:val="both"/>
        <w:rPr>
          <w:sz w:val="20"/>
          <w:szCs w:val="22"/>
        </w:rPr>
      </w:pPr>
    </w:p>
    <w:p w:rsidR="0057567F" w:rsidRPr="0051079E" w:rsidRDefault="0057567F" w:rsidP="006001BD">
      <w:pPr>
        <w:ind w:firstLine="1134"/>
        <w:jc w:val="both"/>
        <w:rPr>
          <w:rFonts w:ascii="Arial" w:hAnsi="Arial" w:cs="Arial"/>
          <w:sz w:val="20"/>
        </w:rPr>
      </w:pPr>
      <w:r w:rsidRPr="0051079E">
        <w:rPr>
          <w:rFonts w:ascii="Arial" w:hAnsi="Arial" w:cs="Arial"/>
          <w:sz w:val="20"/>
        </w:rPr>
        <w:t>Critères pris en compte dans l’analyse des projets :</w:t>
      </w:r>
    </w:p>
    <w:p w:rsidR="0057567F" w:rsidRDefault="0057567F" w:rsidP="00AC5A8F">
      <w:pPr>
        <w:pStyle w:val="Paragraphedeliste"/>
        <w:numPr>
          <w:ilvl w:val="0"/>
          <w:numId w:val="22"/>
        </w:numPr>
        <w:tabs>
          <w:tab w:val="clear" w:pos="720"/>
          <w:tab w:val="num" w:pos="1134"/>
        </w:tabs>
        <w:spacing w:after="0"/>
        <w:ind w:left="1134" w:hanging="283"/>
        <w:jc w:val="both"/>
        <w:rPr>
          <w:rFonts w:ascii="Arial" w:hAnsi="Arial" w:cs="Arial"/>
          <w:sz w:val="20"/>
          <w:szCs w:val="24"/>
        </w:rPr>
      </w:pPr>
      <w:r w:rsidRPr="0051079E">
        <w:rPr>
          <w:rFonts w:ascii="Arial" w:hAnsi="Arial" w:cs="Arial"/>
          <w:sz w:val="20"/>
          <w:szCs w:val="24"/>
        </w:rPr>
        <w:t>Le projet devra être délivré dans un calendrier cohérent avec la période référence d</w:t>
      </w:r>
      <w:r w:rsidR="00D50A46" w:rsidRPr="0051079E">
        <w:rPr>
          <w:rFonts w:ascii="Arial" w:hAnsi="Arial" w:cs="Arial"/>
          <w:sz w:val="20"/>
          <w:szCs w:val="24"/>
        </w:rPr>
        <w:t xml:space="preserve">e la commémoration départementale </w:t>
      </w:r>
      <w:r w:rsidR="00D55D88" w:rsidRPr="0051079E">
        <w:rPr>
          <w:rFonts w:ascii="Arial" w:hAnsi="Arial" w:cs="Arial"/>
          <w:sz w:val="20"/>
          <w:szCs w:val="24"/>
        </w:rPr>
        <w:t>(</w:t>
      </w:r>
      <w:r w:rsidR="00E567E0" w:rsidRPr="0051079E">
        <w:rPr>
          <w:rFonts w:ascii="Arial" w:hAnsi="Arial" w:cs="Arial"/>
          <w:sz w:val="20"/>
          <w:szCs w:val="24"/>
        </w:rPr>
        <w:t>octobre 202</w:t>
      </w:r>
      <w:r w:rsidR="00D50A46" w:rsidRPr="0051079E">
        <w:rPr>
          <w:rFonts w:ascii="Arial" w:hAnsi="Arial" w:cs="Arial"/>
          <w:sz w:val="20"/>
          <w:szCs w:val="24"/>
        </w:rPr>
        <w:t>2</w:t>
      </w:r>
      <w:r w:rsidR="004624CA" w:rsidRPr="0051079E">
        <w:rPr>
          <w:rFonts w:ascii="Arial" w:hAnsi="Arial" w:cs="Arial"/>
          <w:sz w:val="20"/>
          <w:szCs w:val="24"/>
        </w:rPr>
        <w:t xml:space="preserve"> jusqu’au 30 juin 2023</w:t>
      </w:r>
      <w:r w:rsidR="00E567E0" w:rsidRPr="0051079E">
        <w:rPr>
          <w:rFonts w:ascii="Arial" w:hAnsi="Arial" w:cs="Arial"/>
          <w:sz w:val="20"/>
          <w:szCs w:val="24"/>
        </w:rPr>
        <w:t>)</w:t>
      </w:r>
      <w:r w:rsidRPr="0051079E">
        <w:rPr>
          <w:rFonts w:ascii="Arial" w:hAnsi="Arial" w:cs="Arial"/>
          <w:sz w:val="20"/>
          <w:szCs w:val="24"/>
        </w:rPr>
        <w:t>.</w:t>
      </w:r>
    </w:p>
    <w:p w:rsidR="006001BD" w:rsidRPr="006001BD" w:rsidRDefault="006001BD" w:rsidP="00AC5A8F">
      <w:pPr>
        <w:tabs>
          <w:tab w:val="num" w:pos="993"/>
        </w:tabs>
        <w:spacing w:after="0"/>
        <w:ind w:left="993" w:hanging="142"/>
        <w:jc w:val="both"/>
        <w:rPr>
          <w:rFonts w:ascii="Arial" w:hAnsi="Arial" w:cs="Arial"/>
          <w:sz w:val="20"/>
          <w:szCs w:val="24"/>
        </w:rPr>
      </w:pPr>
    </w:p>
    <w:p w:rsidR="0057567F" w:rsidRDefault="0057567F" w:rsidP="00AC5A8F">
      <w:pPr>
        <w:pStyle w:val="Paragraphedeliste"/>
        <w:numPr>
          <w:ilvl w:val="0"/>
          <w:numId w:val="22"/>
        </w:numPr>
        <w:tabs>
          <w:tab w:val="clear" w:pos="720"/>
          <w:tab w:val="num" w:pos="1134"/>
        </w:tabs>
        <w:spacing w:after="0"/>
        <w:ind w:left="1134" w:hanging="283"/>
        <w:jc w:val="both"/>
        <w:rPr>
          <w:rFonts w:ascii="Arial" w:hAnsi="Arial" w:cs="Arial"/>
          <w:sz w:val="20"/>
          <w:szCs w:val="24"/>
        </w:rPr>
      </w:pPr>
      <w:r w:rsidRPr="0051079E">
        <w:rPr>
          <w:rFonts w:ascii="Arial" w:hAnsi="Arial" w:cs="Arial"/>
          <w:sz w:val="20"/>
          <w:szCs w:val="24"/>
        </w:rPr>
        <w:t>Intérêt thématique, par exemple :</w:t>
      </w:r>
    </w:p>
    <w:p w:rsidR="006001BD" w:rsidRPr="006001BD" w:rsidRDefault="006001BD" w:rsidP="00047493">
      <w:pPr>
        <w:spacing w:after="0"/>
        <w:ind w:left="360"/>
        <w:jc w:val="both"/>
        <w:rPr>
          <w:rFonts w:ascii="Arial" w:hAnsi="Arial" w:cs="Arial"/>
          <w:sz w:val="20"/>
          <w:szCs w:val="24"/>
        </w:rPr>
      </w:pPr>
    </w:p>
    <w:p w:rsidR="0057567F"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6001BD">
        <w:rPr>
          <w:rFonts w:ascii="Arial" w:hAnsi="Arial" w:cs="Arial"/>
          <w:sz w:val="20"/>
        </w:rPr>
        <w:t>témoignages : films d’époque – collections (journaux, affiches…)</w:t>
      </w:r>
      <w:r w:rsidR="00D55D88" w:rsidRPr="006001BD">
        <w:rPr>
          <w:rFonts w:ascii="Arial" w:hAnsi="Arial" w:cs="Arial"/>
          <w:sz w:val="20"/>
        </w:rPr>
        <w:t xml:space="preserve"> édités ou réalisés en Moselle ou </w:t>
      </w:r>
      <w:r w:rsidR="007C5341" w:rsidRPr="006001BD">
        <w:rPr>
          <w:rFonts w:ascii="Arial" w:hAnsi="Arial" w:cs="Arial"/>
          <w:sz w:val="20"/>
        </w:rPr>
        <w:t xml:space="preserve">dans les départements </w:t>
      </w:r>
      <w:r w:rsidR="00D50A46" w:rsidRPr="006001BD">
        <w:rPr>
          <w:rFonts w:ascii="Arial" w:hAnsi="Arial" w:cs="Arial"/>
          <w:sz w:val="20"/>
        </w:rPr>
        <w:t>où des Mosellans avaient trouvé refuge</w:t>
      </w:r>
      <w:r w:rsidR="007C5341" w:rsidRPr="006001BD">
        <w:rPr>
          <w:rFonts w:ascii="Arial" w:hAnsi="Arial" w:cs="Arial"/>
          <w:sz w:val="20"/>
        </w:rPr>
        <w:t> ;</w:t>
      </w:r>
      <w:r w:rsidRPr="006001BD">
        <w:rPr>
          <w:rFonts w:ascii="Arial" w:hAnsi="Arial" w:cs="Arial"/>
          <w:sz w:val="20"/>
        </w:rPr>
        <w:t xml:space="preserve"> </w:t>
      </w:r>
    </w:p>
    <w:p w:rsidR="006001BD" w:rsidRPr="006001BD" w:rsidRDefault="006001BD" w:rsidP="006001BD">
      <w:pPr>
        <w:overflowPunct w:val="0"/>
        <w:autoSpaceDE w:val="0"/>
        <w:autoSpaceDN w:val="0"/>
        <w:adjustRightInd w:val="0"/>
        <w:spacing w:after="0" w:line="240" w:lineRule="auto"/>
        <w:ind w:left="1134"/>
        <w:jc w:val="both"/>
        <w:textAlignment w:val="baseline"/>
        <w:rPr>
          <w:rFonts w:ascii="Arial" w:hAnsi="Arial" w:cs="Arial"/>
          <w:sz w:val="20"/>
        </w:rPr>
      </w:pPr>
    </w:p>
    <w:p w:rsidR="0057567F"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6001BD">
        <w:rPr>
          <w:rFonts w:ascii="Arial" w:hAnsi="Arial" w:cs="Arial"/>
          <w:sz w:val="20"/>
        </w:rPr>
        <w:t>projection de films d'époque ;</w:t>
      </w:r>
    </w:p>
    <w:p w:rsidR="006001BD" w:rsidRDefault="006001BD" w:rsidP="006001BD">
      <w:pPr>
        <w:overflowPunct w:val="0"/>
        <w:autoSpaceDE w:val="0"/>
        <w:autoSpaceDN w:val="0"/>
        <w:adjustRightInd w:val="0"/>
        <w:spacing w:after="0" w:line="240" w:lineRule="auto"/>
        <w:ind w:left="1134"/>
        <w:jc w:val="both"/>
        <w:textAlignment w:val="baseline"/>
        <w:rPr>
          <w:rFonts w:ascii="Arial" w:hAnsi="Arial" w:cs="Arial"/>
          <w:sz w:val="20"/>
        </w:rPr>
      </w:pPr>
    </w:p>
    <w:p w:rsidR="006001BD"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6001BD">
        <w:rPr>
          <w:rFonts w:ascii="Arial" w:hAnsi="Arial" w:cs="Arial"/>
          <w:sz w:val="20"/>
        </w:rPr>
        <w:t xml:space="preserve">conférences et expositions (photos, cartes, journaux, affiches d'époque, </w:t>
      </w:r>
      <w:r w:rsidR="00044CCA" w:rsidRPr="006001BD">
        <w:rPr>
          <w:rFonts w:ascii="Arial" w:hAnsi="Arial" w:cs="Arial"/>
          <w:sz w:val="20"/>
        </w:rPr>
        <w:t>s</w:t>
      </w:r>
      <w:r w:rsidRPr="006001BD">
        <w:rPr>
          <w:rFonts w:ascii="Arial" w:hAnsi="Arial" w:cs="Arial"/>
          <w:sz w:val="20"/>
        </w:rPr>
        <w:t>ous forme d'originaux ou de fac-similés) ;</w:t>
      </w:r>
    </w:p>
    <w:p w:rsidR="006001BD" w:rsidRDefault="006001BD" w:rsidP="006001BD">
      <w:pPr>
        <w:overflowPunct w:val="0"/>
        <w:autoSpaceDE w:val="0"/>
        <w:autoSpaceDN w:val="0"/>
        <w:adjustRightInd w:val="0"/>
        <w:spacing w:after="0" w:line="240" w:lineRule="auto"/>
        <w:ind w:left="1134"/>
        <w:jc w:val="both"/>
        <w:textAlignment w:val="baseline"/>
        <w:rPr>
          <w:rFonts w:ascii="Arial" w:hAnsi="Arial" w:cs="Arial"/>
          <w:sz w:val="20"/>
        </w:rPr>
      </w:pPr>
    </w:p>
    <w:p w:rsidR="00135AF4"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6001BD">
        <w:rPr>
          <w:rFonts w:ascii="Arial" w:hAnsi="Arial" w:cs="Arial"/>
          <w:sz w:val="20"/>
        </w:rPr>
        <w:t xml:space="preserve">recueil de témoignages ; </w:t>
      </w:r>
    </w:p>
    <w:p w:rsidR="00135AF4" w:rsidRDefault="00135AF4">
      <w:pPr>
        <w:spacing w:after="0" w:line="240" w:lineRule="auto"/>
        <w:rPr>
          <w:rFonts w:ascii="Arial" w:hAnsi="Arial" w:cs="Arial"/>
          <w:sz w:val="20"/>
        </w:rPr>
      </w:pPr>
      <w:r>
        <w:rPr>
          <w:rFonts w:ascii="Arial" w:hAnsi="Arial" w:cs="Arial"/>
          <w:sz w:val="20"/>
        </w:rPr>
        <w:br w:type="page"/>
      </w:r>
    </w:p>
    <w:p w:rsidR="00135AF4" w:rsidRDefault="00135AF4">
      <w:pPr>
        <w:spacing w:after="0" w:line="240" w:lineRule="auto"/>
        <w:rPr>
          <w:rFonts w:ascii="Arial" w:hAnsi="Arial" w:cs="Arial"/>
          <w:sz w:val="20"/>
        </w:rPr>
      </w:pPr>
    </w:p>
    <w:p w:rsidR="0057567F"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publications diverses ;</w:t>
      </w:r>
    </w:p>
    <w:p w:rsidR="0057567F"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réalisation de films documentaires ;</w:t>
      </w:r>
    </w:p>
    <w:p w:rsidR="0057567F" w:rsidRPr="0051079E"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51079E">
        <w:rPr>
          <w:rFonts w:ascii="Arial" w:hAnsi="Arial" w:cs="Arial"/>
          <w:sz w:val="20"/>
        </w:rPr>
        <w:t>spectacle vivant (théâtre, son et lumière, etc.).</w:t>
      </w:r>
    </w:p>
    <w:p w:rsidR="0057567F" w:rsidRPr="0051079E" w:rsidRDefault="0057567F" w:rsidP="002D0809">
      <w:pPr>
        <w:spacing w:after="0"/>
        <w:ind w:left="708"/>
        <w:rPr>
          <w:rFonts w:ascii="Arial" w:hAnsi="Arial" w:cs="Arial"/>
          <w:sz w:val="20"/>
          <w:szCs w:val="24"/>
        </w:rPr>
      </w:pPr>
    </w:p>
    <w:p w:rsidR="0057567F" w:rsidRPr="0051079E" w:rsidRDefault="0057567F" w:rsidP="00AC5A8F">
      <w:pPr>
        <w:pStyle w:val="Paragraphedeliste"/>
        <w:numPr>
          <w:ilvl w:val="0"/>
          <w:numId w:val="22"/>
        </w:numPr>
        <w:tabs>
          <w:tab w:val="clear" w:pos="720"/>
          <w:tab w:val="num" w:pos="1134"/>
        </w:tabs>
        <w:spacing w:after="0"/>
        <w:ind w:left="1134" w:hanging="283"/>
        <w:jc w:val="both"/>
        <w:rPr>
          <w:rFonts w:ascii="Arial" w:hAnsi="Arial" w:cs="Arial"/>
          <w:sz w:val="20"/>
          <w:szCs w:val="24"/>
        </w:rPr>
      </w:pPr>
      <w:r w:rsidRPr="0051079E">
        <w:rPr>
          <w:rFonts w:ascii="Arial" w:hAnsi="Arial" w:cs="Arial"/>
          <w:sz w:val="20"/>
          <w:szCs w:val="24"/>
        </w:rPr>
        <w:t>Qualité et pertinence historique des éléments constituant le projet</w:t>
      </w:r>
    </w:p>
    <w:p w:rsidR="0057567F" w:rsidRPr="0051079E" w:rsidRDefault="0057567F" w:rsidP="002D0809">
      <w:pPr>
        <w:spacing w:after="0"/>
        <w:rPr>
          <w:rFonts w:ascii="Arial" w:hAnsi="Arial" w:cs="Arial"/>
          <w:sz w:val="20"/>
          <w:szCs w:val="24"/>
        </w:rPr>
      </w:pPr>
    </w:p>
    <w:p w:rsidR="0057567F" w:rsidRDefault="0057567F" w:rsidP="00AC5A8F">
      <w:pPr>
        <w:pStyle w:val="Paragraphedeliste"/>
        <w:numPr>
          <w:ilvl w:val="0"/>
          <w:numId w:val="22"/>
        </w:numPr>
        <w:tabs>
          <w:tab w:val="clear" w:pos="720"/>
          <w:tab w:val="num" w:pos="1134"/>
        </w:tabs>
        <w:spacing w:after="0"/>
        <w:ind w:left="1134" w:hanging="283"/>
        <w:jc w:val="both"/>
        <w:rPr>
          <w:rFonts w:ascii="Arial" w:hAnsi="Arial" w:cs="Arial"/>
          <w:sz w:val="20"/>
          <w:szCs w:val="24"/>
        </w:rPr>
      </w:pPr>
      <w:r w:rsidRPr="0051079E">
        <w:rPr>
          <w:rFonts w:ascii="Arial" w:hAnsi="Arial" w:cs="Arial"/>
          <w:sz w:val="20"/>
          <w:szCs w:val="24"/>
        </w:rPr>
        <w:t>Qualité des éléments techniques</w:t>
      </w:r>
      <w:r w:rsidR="001926C3">
        <w:rPr>
          <w:rFonts w:ascii="Arial" w:hAnsi="Arial" w:cs="Arial"/>
          <w:sz w:val="20"/>
          <w:szCs w:val="24"/>
        </w:rPr>
        <w:t> :</w:t>
      </w:r>
    </w:p>
    <w:p w:rsidR="001926C3" w:rsidRPr="001926C3" w:rsidRDefault="001926C3" w:rsidP="001926C3">
      <w:pPr>
        <w:spacing w:after="0"/>
        <w:rPr>
          <w:rFonts w:ascii="Arial" w:hAnsi="Arial" w:cs="Arial"/>
          <w:sz w:val="20"/>
          <w:szCs w:val="24"/>
        </w:rPr>
      </w:pPr>
    </w:p>
    <w:p w:rsidR="0057567F" w:rsidRPr="006001BD"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6001BD">
        <w:rPr>
          <w:rFonts w:ascii="Arial" w:hAnsi="Arial" w:cs="Arial"/>
          <w:sz w:val="20"/>
        </w:rPr>
        <w:t>pour favoriser l’accueil du public ;</w:t>
      </w:r>
    </w:p>
    <w:p w:rsidR="0057567F" w:rsidRPr="006001BD" w:rsidRDefault="0057567F" w:rsidP="006001BD">
      <w:pPr>
        <w:numPr>
          <w:ilvl w:val="0"/>
          <w:numId w:val="12"/>
        </w:numPr>
        <w:tabs>
          <w:tab w:val="clear" w:pos="644"/>
          <w:tab w:val="num" w:pos="1418"/>
        </w:tabs>
        <w:overflowPunct w:val="0"/>
        <w:autoSpaceDE w:val="0"/>
        <w:autoSpaceDN w:val="0"/>
        <w:adjustRightInd w:val="0"/>
        <w:spacing w:after="0" w:line="240" w:lineRule="auto"/>
        <w:ind w:left="1418" w:hanging="284"/>
        <w:jc w:val="both"/>
        <w:textAlignment w:val="baseline"/>
        <w:rPr>
          <w:rFonts w:ascii="Arial" w:hAnsi="Arial" w:cs="Arial"/>
          <w:sz w:val="20"/>
        </w:rPr>
      </w:pPr>
      <w:r w:rsidRPr="006001BD">
        <w:rPr>
          <w:rFonts w:ascii="Arial" w:hAnsi="Arial" w:cs="Arial"/>
          <w:sz w:val="20"/>
        </w:rPr>
        <w:t>pour garantir la promesse</w:t>
      </w:r>
      <w:r w:rsidR="00B41335" w:rsidRPr="006001BD">
        <w:rPr>
          <w:rFonts w:ascii="Arial" w:hAnsi="Arial" w:cs="Arial"/>
          <w:sz w:val="20"/>
        </w:rPr>
        <w:t xml:space="preserve"> de la qualité et de la véracité des faits</w:t>
      </w:r>
      <w:r w:rsidRPr="006001BD">
        <w:rPr>
          <w:rFonts w:ascii="Arial" w:hAnsi="Arial" w:cs="Arial"/>
          <w:sz w:val="20"/>
        </w:rPr>
        <w:t xml:space="preserve"> faite au public.</w:t>
      </w:r>
    </w:p>
    <w:p w:rsidR="0057567F" w:rsidRPr="0051079E" w:rsidRDefault="0057567F" w:rsidP="002D0809">
      <w:pPr>
        <w:pStyle w:val="Paragraphedeliste"/>
        <w:rPr>
          <w:rFonts w:ascii="Arial" w:hAnsi="Arial" w:cs="Arial"/>
          <w:sz w:val="20"/>
          <w:szCs w:val="24"/>
        </w:rPr>
      </w:pPr>
    </w:p>
    <w:p w:rsidR="0057567F" w:rsidRPr="0051079E" w:rsidRDefault="0057567F" w:rsidP="00AC5A8F">
      <w:pPr>
        <w:pStyle w:val="Paragraphedeliste"/>
        <w:numPr>
          <w:ilvl w:val="0"/>
          <w:numId w:val="22"/>
        </w:numPr>
        <w:tabs>
          <w:tab w:val="clear" w:pos="720"/>
          <w:tab w:val="num" w:pos="1134"/>
        </w:tabs>
        <w:spacing w:after="0"/>
        <w:ind w:left="1134" w:hanging="283"/>
        <w:jc w:val="both"/>
        <w:rPr>
          <w:rFonts w:ascii="Arial" w:hAnsi="Arial" w:cs="Arial"/>
          <w:sz w:val="20"/>
          <w:szCs w:val="24"/>
        </w:rPr>
      </w:pPr>
      <w:r w:rsidRPr="0051079E">
        <w:rPr>
          <w:rFonts w:ascii="Arial" w:hAnsi="Arial" w:cs="Arial"/>
          <w:sz w:val="20"/>
          <w:szCs w:val="24"/>
        </w:rPr>
        <w:t>Pertinence pédagogique</w:t>
      </w:r>
    </w:p>
    <w:p w:rsidR="0057567F" w:rsidRPr="0051079E" w:rsidRDefault="0057567F" w:rsidP="00B41335">
      <w:pPr>
        <w:spacing w:after="0" w:line="240" w:lineRule="auto"/>
        <w:jc w:val="both"/>
        <w:rPr>
          <w:rFonts w:ascii="Arial" w:hAnsi="Arial" w:cs="Arial"/>
          <w:sz w:val="20"/>
        </w:rPr>
      </w:pPr>
    </w:p>
    <w:p w:rsidR="0057567F" w:rsidRPr="006001BD" w:rsidRDefault="0057567F" w:rsidP="00AC5A8F">
      <w:pPr>
        <w:pStyle w:val="Paragraphedeliste"/>
        <w:numPr>
          <w:ilvl w:val="0"/>
          <w:numId w:val="20"/>
        </w:numPr>
        <w:overflowPunct w:val="0"/>
        <w:autoSpaceDE w:val="0"/>
        <w:autoSpaceDN w:val="0"/>
        <w:adjustRightInd w:val="0"/>
        <w:spacing w:after="0" w:line="240" w:lineRule="auto"/>
        <w:textAlignment w:val="baseline"/>
        <w:rPr>
          <w:rFonts w:ascii="Arial" w:hAnsi="Arial" w:cs="Arial"/>
          <w:b/>
          <w:sz w:val="20"/>
          <w:u w:val="single"/>
        </w:rPr>
      </w:pPr>
      <w:r w:rsidRPr="006001BD">
        <w:rPr>
          <w:rFonts w:ascii="Arial" w:hAnsi="Arial" w:cs="Arial"/>
          <w:b/>
          <w:sz w:val="20"/>
          <w:u w:val="single"/>
        </w:rPr>
        <w:t>Versement de la subvention</w:t>
      </w:r>
    </w:p>
    <w:p w:rsidR="0057567F" w:rsidRPr="0051079E" w:rsidRDefault="0057567F" w:rsidP="004E71D5">
      <w:pPr>
        <w:overflowPunct w:val="0"/>
        <w:autoSpaceDE w:val="0"/>
        <w:autoSpaceDN w:val="0"/>
        <w:adjustRightInd w:val="0"/>
        <w:spacing w:after="0" w:line="240" w:lineRule="auto"/>
        <w:jc w:val="both"/>
        <w:textAlignment w:val="baseline"/>
        <w:rPr>
          <w:rFonts w:ascii="Arial" w:hAnsi="Arial" w:cs="Arial"/>
          <w:color w:val="000000"/>
          <w:sz w:val="20"/>
        </w:rPr>
      </w:pPr>
    </w:p>
    <w:p w:rsidR="0057567F" w:rsidRPr="0051079E" w:rsidRDefault="0057567F" w:rsidP="00047493">
      <w:pPr>
        <w:overflowPunct w:val="0"/>
        <w:autoSpaceDE w:val="0"/>
        <w:autoSpaceDN w:val="0"/>
        <w:adjustRightInd w:val="0"/>
        <w:spacing w:after="0" w:line="240" w:lineRule="auto"/>
        <w:ind w:firstLine="1134"/>
        <w:jc w:val="both"/>
        <w:textAlignment w:val="baseline"/>
        <w:rPr>
          <w:rFonts w:ascii="Arial" w:hAnsi="Arial" w:cs="Arial"/>
          <w:color w:val="000000"/>
          <w:sz w:val="20"/>
        </w:rPr>
      </w:pPr>
      <w:r w:rsidRPr="0051079E">
        <w:rPr>
          <w:rFonts w:ascii="Arial" w:hAnsi="Arial" w:cs="Arial"/>
          <w:color w:val="000000"/>
          <w:sz w:val="20"/>
        </w:rPr>
        <w:t>La subvention est mandatée dans l'année en cours, suite à la décision d'attribution de la Commissi</w:t>
      </w:r>
      <w:r w:rsidR="00B41335" w:rsidRPr="0051079E">
        <w:rPr>
          <w:rFonts w:ascii="Arial" w:hAnsi="Arial" w:cs="Arial"/>
          <w:color w:val="000000"/>
          <w:sz w:val="20"/>
        </w:rPr>
        <w:t>on Permanente du Conseil Départemental</w:t>
      </w:r>
      <w:r w:rsidRPr="0051079E">
        <w:rPr>
          <w:rFonts w:ascii="Arial" w:hAnsi="Arial" w:cs="Arial"/>
          <w:color w:val="000000"/>
          <w:sz w:val="20"/>
        </w:rPr>
        <w:t xml:space="preserve">. </w:t>
      </w:r>
    </w:p>
    <w:p w:rsidR="0057567F" w:rsidRPr="0051079E" w:rsidRDefault="0057567F" w:rsidP="00047493">
      <w:pPr>
        <w:overflowPunct w:val="0"/>
        <w:autoSpaceDE w:val="0"/>
        <w:autoSpaceDN w:val="0"/>
        <w:adjustRightInd w:val="0"/>
        <w:spacing w:after="0" w:line="240" w:lineRule="auto"/>
        <w:ind w:firstLine="1134"/>
        <w:jc w:val="both"/>
        <w:textAlignment w:val="baseline"/>
        <w:rPr>
          <w:rFonts w:ascii="Arial" w:hAnsi="Arial" w:cs="Arial"/>
          <w:color w:val="000000"/>
          <w:sz w:val="20"/>
        </w:rPr>
      </w:pPr>
    </w:p>
    <w:p w:rsidR="0057567F" w:rsidRDefault="0057567F" w:rsidP="00047493">
      <w:pPr>
        <w:overflowPunct w:val="0"/>
        <w:autoSpaceDE w:val="0"/>
        <w:autoSpaceDN w:val="0"/>
        <w:adjustRightInd w:val="0"/>
        <w:spacing w:after="0" w:line="240" w:lineRule="auto"/>
        <w:ind w:firstLine="1134"/>
        <w:jc w:val="both"/>
        <w:textAlignment w:val="baseline"/>
        <w:rPr>
          <w:rFonts w:ascii="Arial" w:hAnsi="Arial" w:cs="Arial"/>
          <w:color w:val="000000"/>
          <w:sz w:val="20"/>
        </w:rPr>
      </w:pPr>
      <w:r w:rsidRPr="0051079E">
        <w:rPr>
          <w:rFonts w:ascii="Arial" w:hAnsi="Arial" w:cs="Arial"/>
          <w:color w:val="000000"/>
          <w:sz w:val="20"/>
        </w:rPr>
        <w:t xml:space="preserve">Les subventions sont versées en une seule fois. </w:t>
      </w:r>
    </w:p>
    <w:p w:rsidR="00047493" w:rsidRDefault="00047493" w:rsidP="00F022FE">
      <w:pPr>
        <w:overflowPunct w:val="0"/>
        <w:autoSpaceDE w:val="0"/>
        <w:autoSpaceDN w:val="0"/>
        <w:adjustRightInd w:val="0"/>
        <w:spacing w:after="0" w:line="240" w:lineRule="auto"/>
        <w:jc w:val="both"/>
        <w:textAlignment w:val="baseline"/>
        <w:rPr>
          <w:rFonts w:ascii="Arial" w:hAnsi="Arial" w:cs="Arial"/>
          <w:color w:val="000000"/>
          <w:sz w:val="20"/>
        </w:rPr>
      </w:pPr>
    </w:p>
    <w:p w:rsidR="001926C3" w:rsidRPr="0051079E" w:rsidRDefault="001926C3" w:rsidP="00F022FE">
      <w:pPr>
        <w:overflowPunct w:val="0"/>
        <w:autoSpaceDE w:val="0"/>
        <w:autoSpaceDN w:val="0"/>
        <w:adjustRightInd w:val="0"/>
        <w:spacing w:after="0" w:line="240" w:lineRule="auto"/>
        <w:jc w:val="both"/>
        <w:textAlignment w:val="baseline"/>
        <w:rPr>
          <w:rFonts w:ascii="Arial" w:hAnsi="Arial" w:cs="Arial"/>
          <w:color w:val="000000"/>
          <w:sz w:val="20"/>
        </w:rPr>
      </w:pPr>
    </w:p>
    <w:p w:rsidR="0057567F" w:rsidRPr="001926C3" w:rsidRDefault="0057567F" w:rsidP="001926C3">
      <w:pPr>
        <w:shd w:val="clear" w:color="auto" w:fill="000099"/>
        <w:overflowPunct w:val="0"/>
        <w:autoSpaceDE w:val="0"/>
        <w:autoSpaceDN w:val="0"/>
        <w:adjustRightInd w:val="0"/>
        <w:spacing w:after="0" w:line="240" w:lineRule="auto"/>
        <w:jc w:val="both"/>
        <w:textAlignment w:val="baseline"/>
        <w:rPr>
          <w:rFonts w:ascii="Arial" w:hAnsi="Arial" w:cs="Arial"/>
          <w:b/>
          <w:color w:val="FFFFFF" w:themeColor="background1"/>
          <w:sz w:val="20"/>
        </w:rPr>
      </w:pPr>
      <w:r w:rsidRPr="001926C3">
        <w:rPr>
          <w:rFonts w:ascii="Arial" w:hAnsi="Arial" w:cs="Arial"/>
          <w:b/>
          <w:color w:val="FFFFFF" w:themeColor="background1"/>
          <w:sz w:val="20"/>
        </w:rPr>
        <w:t>III - RÈGLES DE PROGRAMMATION ET DE RÉPARTITION</w:t>
      </w:r>
    </w:p>
    <w:p w:rsidR="0057567F" w:rsidRPr="0051079E" w:rsidRDefault="0057567F" w:rsidP="004E71D5">
      <w:pPr>
        <w:overflowPunct w:val="0"/>
        <w:autoSpaceDE w:val="0"/>
        <w:autoSpaceDN w:val="0"/>
        <w:adjustRightInd w:val="0"/>
        <w:spacing w:after="0" w:line="240" w:lineRule="auto"/>
        <w:jc w:val="both"/>
        <w:textAlignment w:val="baseline"/>
        <w:rPr>
          <w:rFonts w:ascii="Arial" w:hAnsi="Arial" w:cs="Arial"/>
          <w:color w:val="000000"/>
          <w:sz w:val="20"/>
        </w:rPr>
      </w:pPr>
    </w:p>
    <w:p w:rsidR="0057567F" w:rsidRPr="00AC5A8F" w:rsidRDefault="0057567F" w:rsidP="00AC5A8F">
      <w:pPr>
        <w:pStyle w:val="Paragraphedeliste"/>
        <w:numPr>
          <w:ilvl w:val="0"/>
          <w:numId w:val="21"/>
        </w:numPr>
        <w:overflowPunct w:val="0"/>
        <w:autoSpaceDE w:val="0"/>
        <w:autoSpaceDN w:val="0"/>
        <w:adjustRightInd w:val="0"/>
        <w:spacing w:after="0" w:line="240" w:lineRule="auto"/>
        <w:textAlignment w:val="baseline"/>
        <w:rPr>
          <w:rFonts w:ascii="Arial" w:hAnsi="Arial" w:cs="Arial"/>
          <w:b/>
          <w:sz w:val="20"/>
          <w:u w:val="single"/>
        </w:rPr>
      </w:pPr>
      <w:r w:rsidRPr="00AC5A8F">
        <w:rPr>
          <w:rFonts w:ascii="Arial" w:hAnsi="Arial" w:cs="Arial"/>
          <w:b/>
          <w:sz w:val="20"/>
          <w:u w:val="single"/>
        </w:rPr>
        <w:t>Programmation</w:t>
      </w:r>
    </w:p>
    <w:p w:rsidR="0057567F" w:rsidRPr="0051079E" w:rsidRDefault="0057567F" w:rsidP="004E71D5">
      <w:pPr>
        <w:overflowPunct w:val="0"/>
        <w:autoSpaceDE w:val="0"/>
        <w:autoSpaceDN w:val="0"/>
        <w:adjustRightInd w:val="0"/>
        <w:spacing w:after="0" w:line="240" w:lineRule="auto"/>
        <w:ind w:firstLine="720"/>
        <w:textAlignment w:val="baseline"/>
        <w:rPr>
          <w:rFonts w:ascii="Arial" w:hAnsi="Arial" w:cs="Arial"/>
          <w:color w:val="000000"/>
          <w:sz w:val="20"/>
        </w:rPr>
      </w:pPr>
    </w:p>
    <w:p w:rsidR="0057567F" w:rsidRPr="0051079E" w:rsidRDefault="0057567F" w:rsidP="00047493">
      <w:pPr>
        <w:overflowPunct w:val="0"/>
        <w:autoSpaceDE w:val="0"/>
        <w:autoSpaceDN w:val="0"/>
        <w:adjustRightInd w:val="0"/>
        <w:spacing w:after="0" w:line="240" w:lineRule="auto"/>
        <w:ind w:firstLine="1134"/>
        <w:jc w:val="both"/>
        <w:textAlignment w:val="baseline"/>
        <w:rPr>
          <w:rFonts w:ascii="Arial" w:hAnsi="Arial" w:cs="Arial"/>
          <w:color w:val="000000"/>
          <w:sz w:val="20"/>
        </w:rPr>
      </w:pPr>
      <w:r w:rsidRPr="0051079E">
        <w:rPr>
          <w:rFonts w:ascii="Arial" w:hAnsi="Arial" w:cs="Arial"/>
          <w:color w:val="000000"/>
          <w:sz w:val="20"/>
        </w:rPr>
        <w:t>Une ligne de crédits es</w:t>
      </w:r>
      <w:r w:rsidR="00FB070A" w:rsidRPr="0051079E">
        <w:rPr>
          <w:rFonts w:ascii="Arial" w:hAnsi="Arial" w:cs="Arial"/>
          <w:color w:val="000000"/>
          <w:sz w:val="20"/>
        </w:rPr>
        <w:t>t abondée par le Département de la Moselle</w:t>
      </w:r>
      <w:r w:rsidRPr="0051079E">
        <w:rPr>
          <w:rFonts w:ascii="Arial" w:hAnsi="Arial" w:cs="Arial"/>
          <w:color w:val="000000"/>
          <w:sz w:val="20"/>
        </w:rPr>
        <w:t>.</w:t>
      </w:r>
    </w:p>
    <w:p w:rsidR="0057567F" w:rsidRPr="0051079E" w:rsidRDefault="0057567F" w:rsidP="004E71D5">
      <w:pPr>
        <w:overflowPunct w:val="0"/>
        <w:autoSpaceDE w:val="0"/>
        <w:autoSpaceDN w:val="0"/>
        <w:adjustRightInd w:val="0"/>
        <w:spacing w:after="0" w:line="240" w:lineRule="auto"/>
        <w:jc w:val="both"/>
        <w:textAlignment w:val="baseline"/>
        <w:rPr>
          <w:rFonts w:ascii="Arial" w:hAnsi="Arial" w:cs="Arial"/>
          <w:color w:val="000000"/>
          <w:sz w:val="20"/>
        </w:rPr>
      </w:pPr>
    </w:p>
    <w:p w:rsidR="0057567F" w:rsidRPr="00047493" w:rsidRDefault="0057567F" w:rsidP="00AC5A8F">
      <w:pPr>
        <w:pStyle w:val="Paragraphedeliste"/>
        <w:numPr>
          <w:ilvl w:val="0"/>
          <w:numId w:val="21"/>
        </w:numPr>
        <w:overflowPunct w:val="0"/>
        <w:autoSpaceDE w:val="0"/>
        <w:autoSpaceDN w:val="0"/>
        <w:adjustRightInd w:val="0"/>
        <w:spacing w:after="0" w:line="240" w:lineRule="auto"/>
        <w:textAlignment w:val="baseline"/>
        <w:rPr>
          <w:rFonts w:ascii="Arial" w:hAnsi="Arial" w:cs="Arial"/>
          <w:b/>
          <w:sz w:val="20"/>
          <w:u w:val="single"/>
        </w:rPr>
      </w:pPr>
      <w:r w:rsidRPr="00047493">
        <w:rPr>
          <w:rFonts w:ascii="Arial" w:hAnsi="Arial" w:cs="Arial"/>
          <w:b/>
          <w:sz w:val="20"/>
          <w:u w:val="single"/>
        </w:rPr>
        <w:t>Décision d'octroi de la subvention</w:t>
      </w:r>
    </w:p>
    <w:p w:rsidR="0057567F" w:rsidRPr="0051079E" w:rsidRDefault="0057567F" w:rsidP="004E71D5">
      <w:pPr>
        <w:overflowPunct w:val="0"/>
        <w:autoSpaceDE w:val="0"/>
        <w:autoSpaceDN w:val="0"/>
        <w:adjustRightInd w:val="0"/>
        <w:spacing w:after="0" w:line="240" w:lineRule="auto"/>
        <w:ind w:firstLine="720"/>
        <w:jc w:val="both"/>
        <w:textAlignment w:val="baseline"/>
        <w:rPr>
          <w:rFonts w:ascii="Arial" w:hAnsi="Arial" w:cs="Arial"/>
          <w:color w:val="000000"/>
          <w:sz w:val="20"/>
        </w:rPr>
      </w:pPr>
    </w:p>
    <w:p w:rsidR="0057567F" w:rsidRPr="0051079E" w:rsidRDefault="0057567F" w:rsidP="00047493">
      <w:pPr>
        <w:overflowPunct w:val="0"/>
        <w:autoSpaceDE w:val="0"/>
        <w:autoSpaceDN w:val="0"/>
        <w:adjustRightInd w:val="0"/>
        <w:spacing w:after="0" w:line="240" w:lineRule="auto"/>
        <w:ind w:firstLine="1134"/>
        <w:jc w:val="both"/>
        <w:textAlignment w:val="baseline"/>
        <w:rPr>
          <w:rFonts w:ascii="Arial" w:hAnsi="Arial" w:cs="Arial"/>
          <w:color w:val="000000"/>
          <w:sz w:val="20"/>
        </w:rPr>
      </w:pPr>
      <w:r w:rsidRPr="0051079E">
        <w:rPr>
          <w:rFonts w:ascii="Arial" w:hAnsi="Arial" w:cs="Arial"/>
          <w:color w:val="000000"/>
          <w:sz w:val="20"/>
        </w:rPr>
        <w:t>La décision d'octroi est déléguée à la Commission Permanente du</w:t>
      </w:r>
      <w:r w:rsidR="00FB070A" w:rsidRPr="0051079E">
        <w:rPr>
          <w:rFonts w:ascii="Arial" w:hAnsi="Arial" w:cs="Arial"/>
          <w:color w:val="000000"/>
          <w:sz w:val="20"/>
        </w:rPr>
        <w:t xml:space="preserve"> Conseil Départemental</w:t>
      </w:r>
      <w:r w:rsidRPr="0051079E">
        <w:rPr>
          <w:rFonts w:ascii="Arial" w:hAnsi="Arial" w:cs="Arial"/>
          <w:color w:val="000000"/>
          <w:sz w:val="20"/>
        </w:rPr>
        <w:t xml:space="preserve"> dans la limite des crédits votés</w:t>
      </w:r>
      <w:r w:rsidR="00FB070A" w:rsidRPr="0051079E">
        <w:rPr>
          <w:rFonts w:ascii="Arial" w:hAnsi="Arial" w:cs="Arial"/>
          <w:color w:val="000000"/>
          <w:sz w:val="20"/>
        </w:rPr>
        <w:t xml:space="preserve"> par le Département de la Moselle</w:t>
      </w:r>
      <w:r w:rsidRPr="0051079E">
        <w:rPr>
          <w:rFonts w:ascii="Arial" w:hAnsi="Arial" w:cs="Arial"/>
          <w:color w:val="000000"/>
          <w:sz w:val="20"/>
        </w:rPr>
        <w:t>.</w:t>
      </w:r>
    </w:p>
    <w:p w:rsidR="0057567F" w:rsidRDefault="0057567F" w:rsidP="004E71D5">
      <w:pPr>
        <w:overflowPunct w:val="0"/>
        <w:autoSpaceDE w:val="0"/>
        <w:autoSpaceDN w:val="0"/>
        <w:adjustRightInd w:val="0"/>
        <w:spacing w:after="0" w:line="240" w:lineRule="auto"/>
        <w:jc w:val="both"/>
        <w:textAlignment w:val="baseline"/>
        <w:rPr>
          <w:rFonts w:ascii="Arial" w:hAnsi="Arial" w:cs="Arial"/>
          <w:color w:val="000000"/>
          <w:sz w:val="20"/>
        </w:rPr>
      </w:pPr>
    </w:p>
    <w:p w:rsidR="001926C3" w:rsidRPr="0051079E" w:rsidRDefault="001926C3" w:rsidP="004E71D5">
      <w:pPr>
        <w:overflowPunct w:val="0"/>
        <w:autoSpaceDE w:val="0"/>
        <w:autoSpaceDN w:val="0"/>
        <w:adjustRightInd w:val="0"/>
        <w:spacing w:after="0" w:line="240" w:lineRule="auto"/>
        <w:jc w:val="both"/>
        <w:textAlignment w:val="baseline"/>
        <w:rPr>
          <w:rFonts w:ascii="Arial" w:hAnsi="Arial" w:cs="Arial"/>
          <w:color w:val="000000"/>
          <w:sz w:val="20"/>
        </w:rPr>
      </w:pPr>
    </w:p>
    <w:p w:rsidR="0057567F" w:rsidRPr="001926C3" w:rsidRDefault="0057567F" w:rsidP="001926C3">
      <w:pPr>
        <w:shd w:val="clear" w:color="auto" w:fill="000099"/>
        <w:overflowPunct w:val="0"/>
        <w:autoSpaceDE w:val="0"/>
        <w:autoSpaceDN w:val="0"/>
        <w:adjustRightInd w:val="0"/>
        <w:spacing w:after="0" w:line="240" w:lineRule="auto"/>
        <w:jc w:val="both"/>
        <w:textAlignment w:val="baseline"/>
        <w:rPr>
          <w:rFonts w:ascii="Arial" w:hAnsi="Arial" w:cs="Arial"/>
          <w:b/>
          <w:color w:val="FFFFFF" w:themeColor="background1"/>
          <w:sz w:val="20"/>
        </w:rPr>
      </w:pPr>
      <w:r w:rsidRPr="001926C3">
        <w:rPr>
          <w:rFonts w:ascii="Arial" w:hAnsi="Arial" w:cs="Arial"/>
          <w:b/>
          <w:color w:val="FFFFFF" w:themeColor="background1"/>
          <w:sz w:val="20"/>
        </w:rPr>
        <w:t>IV - LISTE DES PIÈCES</w:t>
      </w:r>
    </w:p>
    <w:p w:rsidR="0057567F" w:rsidRPr="0051079E" w:rsidRDefault="0057567F" w:rsidP="004E71D5">
      <w:pPr>
        <w:overflowPunct w:val="0"/>
        <w:autoSpaceDE w:val="0"/>
        <w:autoSpaceDN w:val="0"/>
        <w:adjustRightInd w:val="0"/>
        <w:spacing w:after="0" w:line="240" w:lineRule="auto"/>
        <w:textAlignment w:val="baseline"/>
        <w:rPr>
          <w:rFonts w:ascii="Arial" w:hAnsi="Arial" w:cs="Arial"/>
          <w:color w:val="000000"/>
          <w:sz w:val="20"/>
        </w:rPr>
      </w:pPr>
    </w:p>
    <w:p w:rsidR="0057567F" w:rsidRPr="0051079E" w:rsidRDefault="0057567F" w:rsidP="00047493">
      <w:pPr>
        <w:overflowPunct w:val="0"/>
        <w:autoSpaceDE w:val="0"/>
        <w:autoSpaceDN w:val="0"/>
        <w:adjustRightInd w:val="0"/>
        <w:spacing w:after="0" w:line="240" w:lineRule="auto"/>
        <w:ind w:firstLine="1134"/>
        <w:jc w:val="both"/>
        <w:textAlignment w:val="baseline"/>
        <w:rPr>
          <w:rFonts w:ascii="Arial" w:hAnsi="Arial" w:cs="Arial"/>
          <w:color w:val="000000"/>
          <w:sz w:val="20"/>
        </w:rPr>
      </w:pPr>
      <w:r w:rsidRPr="0051079E">
        <w:rPr>
          <w:rFonts w:ascii="Arial" w:hAnsi="Arial" w:cs="Arial"/>
          <w:color w:val="000000"/>
          <w:sz w:val="20"/>
        </w:rPr>
        <w:t>Le formulaire « Demande de subvention départementale. Pr</w:t>
      </w:r>
      <w:r w:rsidR="00FB070A" w:rsidRPr="0051079E">
        <w:rPr>
          <w:rFonts w:ascii="Arial" w:hAnsi="Arial" w:cs="Arial"/>
          <w:color w:val="000000"/>
          <w:sz w:val="20"/>
        </w:rPr>
        <w:t>ojet sur les commémorations d</w:t>
      </w:r>
      <w:r w:rsidR="00D50A46" w:rsidRPr="0051079E">
        <w:rPr>
          <w:rFonts w:ascii="Arial" w:hAnsi="Arial" w:cs="Arial"/>
          <w:color w:val="000000"/>
          <w:sz w:val="20"/>
        </w:rPr>
        <w:t>e</w:t>
      </w:r>
      <w:r w:rsidR="00CE4900">
        <w:rPr>
          <w:rFonts w:ascii="Arial" w:hAnsi="Arial" w:cs="Arial"/>
          <w:color w:val="000000"/>
          <w:sz w:val="20"/>
        </w:rPr>
        <w:t xml:space="preserve"> </w:t>
      </w:r>
      <w:r w:rsidR="00D50A46" w:rsidRPr="00CE4900">
        <w:rPr>
          <w:rFonts w:ascii="Arial" w:hAnsi="Arial" w:cs="Arial"/>
          <w:i/>
          <w:color w:val="000000"/>
          <w:sz w:val="20"/>
        </w:rPr>
        <w:t xml:space="preserve">Moselle annexée </w:t>
      </w:r>
      <w:r w:rsidR="00CE4900">
        <w:rPr>
          <w:rFonts w:ascii="Arial" w:hAnsi="Arial" w:cs="Arial"/>
          <w:i/>
          <w:color w:val="000000"/>
          <w:sz w:val="20"/>
        </w:rPr>
        <w:t>(</w:t>
      </w:r>
      <w:r w:rsidR="00D50A46" w:rsidRPr="00CE4900">
        <w:rPr>
          <w:rFonts w:ascii="Arial" w:hAnsi="Arial" w:cs="Arial"/>
          <w:i/>
          <w:color w:val="000000"/>
          <w:sz w:val="20"/>
        </w:rPr>
        <w:t>1940-1945</w:t>
      </w:r>
      <w:r w:rsidR="00CE4900">
        <w:rPr>
          <w:rFonts w:ascii="Arial" w:hAnsi="Arial" w:cs="Arial"/>
          <w:i/>
          <w:color w:val="000000"/>
          <w:sz w:val="20"/>
        </w:rPr>
        <w:t>)</w:t>
      </w:r>
      <w:r w:rsidR="00AC5A8F">
        <w:rPr>
          <w:rFonts w:ascii="Arial" w:hAnsi="Arial" w:cs="Arial"/>
          <w:color w:val="000000"/>
          <w:sz w:val="20"/>
        </w:rPr>
        <w:t> »</w:t>
      </w:r>
      <w:r w:rsidR="00CE4900">
        <w:rPr>
          <w:rFonts w:ascii="Arial" w:hAnsi="Arial" w:cs="Arial"/>
          <w:color w:val="000000"/>
          <w:sz w:val="20"/>
        </w:rPr>
        <w:t>,</w:t>
      </w:r>
      <w:r w:rsidRPr="0051079E">
        <w:rPr>
          <w:rFonts w:ascii="Arial" w:hAnsi="Arial" w:cs="Arial"/>
          <w:color w:val="000000"/>
          <w:sz w:val="20"/>
        </w:rPr>
        <w:t xml:space="preserve"> accompagn</w:t>
      </w:r>
      <w:r w:rsidR="00AC5A8F">
        <w:rPr>
          <w:rFonts w:ascii="Arial" w:hAnsi="Arial" w:cs="Arial"/>
          <w:color w:val="000000"/>
          <w:sz w:val="20"/>
        </w:rPr>
        <w:t>é des pièces énumérées en son § 3</w:t>
      </w:r>
      <w:r w:rsidRPr="0051079E">
        <w:rPr>
          <w:rFonts w:ascii="Arial" w:hAnsi="Arial" w:cs="Arial"/>
          <w:color w:val="000000"/>
          <w:sz w:val="20"/>
        </w:rPr>
        <w:t xml:space="preserve">, complété et signé. </w:t>
      </w:r>
    </w:p>
    <w:p w:rsidR="0057567F" w:rsidRDefault="0057567F" w:rsidP="00217EF8">
      <w:pPr>
        <w:overflowPunct w:val="0"/>
        <w:autoSpaceDE w:val="0"/>
        <w:autoSpaceDN w:val="0"/>
        <w:adjustRightInd w:val="0"/>
        <w:spacing w:after="0" w:line="240" w:lineRule="auto"/>
        <w:jc w:val="both"/>
        <w:textAlignment w:val="baseline"/>
        <w:rPr>
          <w:rFonts w:ascii="Arial" w:hAnsi="Arial" w:cs="Arial"/>
          <w:color w:val="000000"/>
          <w:sz w:val="20"/>
        </w:rPr>
      </w:pPr>
    </w:p>
    <w:p w:rsidR="001926C3" w:rsidRPr="0051079E" w:rsidRDefault="001926C3" w:rsidP="00217EF8">
      <w:pPr>
        <w:overflowPunct w:val="0"/>
        <w:autoSpaceDE w:val="0"/>
        <w:autoSpaceDN w:val="0"/>
        <w:adjustRightInd w:val="0"/>
        <w:spacing w:after="0" w:line="240" w:lineRule="auto"/>
        <w:jc w:val="both"/>
        <w:textAlignment w:val="baseline"/>
        <w:rPr>
          <w:rFonts w:ascii="Arial" w:hAnsi="Arial" w:cs="Arial"/>
          <w:color w:val="000000"/>
          <w:sz w:val="20"/>
        </w:rPr>
      </w:pPr>
    </w:p>
    <w:p w:rsidR="0057567F" w:rsidRPr="001926C3" w:rsidRDefault="0057567F" w:rsidP="001926C3">
      <w:pPr>
        <w:shd w:val="clear" w:color="auto" w:fill="000099"/>
        <w:overflowPunct w:val="0"/>
        <w:autoSpaceDE w:val="0"/>
        <w:autoSpaceDN w:val="0"/>
        <w:adjustRightInd w:val="0"/>
        <w:spacing w:after="0" w:line="240" w:lineRule="auto"/>
        <w:jc w:val="both"/>
        <w:textAlignment w:val="baseline"/>
        <w:rPr>
          <w:rFonts w:ascii="Arial" w:hAnsi="Arial" w:cs="Arial"/>
          <w:b/>
          <w:color w:val="FFFFFF" w:themeColor="background1"/>
          <w:sz w:val="20"/>
        </w:rPr>
      </w:pPr>
      <w:r w:rsidRPr="001926C3">
        <w:rPr>
          <w:rFonts w:ascii="Arial" w:hAnsi="Arial" w:cs="Arial"/>
          <w:b/>
          <w:color w:val="FFFFFF" w:themeColor="background1"/>
          <w:sz w:val="20"/>
        </w:rPr>
        <w:t>V – ENGAGEMENT DES BÉNÉFICIAIRES</w:t>
      </w:r>
    </w:p>
    <w:p w:rsidR="0057567F" w:rsidRPr="0051079E" w:rsidRDefault="0057567F" w:rsidP="00217EF8">
      <w:pPr>
        <w:overflowPunct w:val="0"/>
        <w:autoSpaceDE w:val="0"/>
        <w:autoSpaceDN w:val="0"/>
        <w:adjustRightInd w:val="0"/>
        <w:spacing w:after="0" w:line="240" w:lineRule="auto"/>
        <w:jc w:val="both"/>
        <w:textAlignment w:val="baseline"/>
        <w:rPr>
          <w:rFonts w:ascii="Arial" w:hAnsi="Arial" w:cs="Arial"/>
          <w:color w:val="000000"/>
          <w:sz w:val="20"/>
        </w:rPr>
      </w:pPr>
    </w:p>
    <w:p w:rsidR="0057567F" w:rsidRPr="0051079E" w:rsidRDefault="0057567F" w:rsidP="00047493">
      <w:pPr>
        <w:overflowPunct w:val="0"/>
        <w:autoSpaceDE w:val="0"/>
        <w:autoSpaceDN w:val="0"/>
        <w:adjustRightInd w:val="0"/>
        <w:spacing w:after="0" w:line="240" w:lineRule="auto"/>
        <w:ind w:firstLine="1134"/>
        <w:jc w:val="both"/>
        <w:textAlignment w:val="baseline"/>
        <w:rPr>
          <w:rFonts w:ascii="Arial" w:hAnsi="Arial" w:cs="Arial"/>
          <w:color w:val="000000"/>
          <w:sz w:val="20"/>
        </w:rPr>
      </w:pPr>
      <w:r w:rsidRPr="0051079E">
        <w:rPr>
          <w:rFonts w:ascii="Arial" w:hAnsi="Arial" w:cs="Arial"/>
          <w:color w:val="000000"/>
          <w:sz w:val="20"/>
        </w:rPr>
        <w:t>Dans le mois qui suit la fin de l'action, les associations</w:t>
      </w:r>
      <w:r w:rsidR="007C5341" w:rsidRPr="0051079E">
        <w:rPr>
          <w:rFonts w:ascii="Arial" w:hAnsi="Arial" w:cs="Arial"/>
          <w:color w:val="000000"/>
          <w:sz w:val="20"/>
        </w:rPr>
        <w:t xml:space="preserve"> </w:t>
      </w:r>
      <w:r w:rsidR="00531922" w:rsidRPr="0051079E">
        <w:rPr>
          <w:rFonts w:ascii="Arial" w:hAnsi="Arial" w:cs="Arial"/>
          <w:color w:val="000000"/>
          <w:sz w:val="20"/>
        </w:rPr>
        <w:t>et les</w:t>
      </w:r>
      <w:r w:rsidR="00354E5A" w:rsidRPr="0051079E">
        <w:rPr>
          <w:rFonts w:ascii="Arial" w:hAnsi="Arial" w:cs="Arial"/>
          <w:color w:val="000000"/>
          <w:sz w:val="20"/>
        </w:rPr>
        <w:t xml:space="preserve"> c</w:t>
      </w:r>
      <w:r w:rsidR="007C5341" w:rsidRPr="0051079E">
        <w:rPr>
          <w:rFonts w:ascii="Arial" w:hAnsi="Arial" w:cs="Arial"/>
          <w:color w:val="000000"/>
          <w:sz w:val="20"/>
        </w:rPr>
        <w:t>ommunes</w:t>
      </w:r>
      <w:r w:rsidRPr="0051079E">
        <w:rPr>
          <w:rFonts w:ascii="Arial" w:hAnsi="Arial" w:cs="Arial"/>
          <w:color w:val="000000"/>
          <w:sz w:val="20"/>
        </w:rPr>
        <w:t xml:space="preserve"> s'engagent à transmettre :</w:t>
      </w:r>
    </w:p>
    <w:p w:rsidR="0057567F" w:rsidRPr="0051079E" w:rsidRDefault="0057567F" w:rsidP="00217EF8">
      <w:pPr>
        <w:overflowPunct w:val="0"/>
        <w:autoSpaceDE w:val="0"/>
        <w:autoSpaceDN w:val="0"/>
        <w:adjustRightInd w:val="0"/>
        <w:spacing w:after="0" w:line="240" w:lineRule="auto"/>
        <w:jc w:val="both"/>
        <w:textAlignment w:val="baseline"/>
        <w:rPr>
          <w:rFonts w:ascii="Arial" w:hAnsi="Arial" w:cs="Arial"/>
          <w:color w:val="000000"/>
          <w:sz w:val="20"/>
        </w:rPr>
      </w:pPr>
    </w:p>
    <w:p w:rsidR="0057567F" w:rsidRDefault="0057567F" w:rsidP="00217EF8">
      <w:pPr>
        <w:numPr>
          <w:ilvl w:val="1"/>
          <w:numId w:val="11"/>
        </w:numPr>
        <w:overflowPunct w:val="0"/>
        <w:autoSpaceDE w:val="0"/>
        <w:autoSpaceDN w:val="0"/>
        <w:adjustRightInd w:val="0"/>
        <w:spacing w:after="0" w:line="240" w:lineRule="auto"/>
        <w:jc w:val="both"/>
        <w:textAlignment w:val="baseline"/>
        <w:rPr>
          <w:rFonts w:ascii="Arial" w:hAnsi="Arial" w:cs="Arial"/>
          <w:color w:val="000000"/>
          <w:sz w:val="20"/>
        </w:rPr>
      </w:pPr>
      <w:r w:rsidRPr="0051079E">
        <w:rPr>
          <w:rFonts w:ascii="Arial" w:hAnsi="Arial" w:cs="Arial"/>
          <w:color w:val="000000"/>
          <w:sz w:val="20"/>
        </w:rPr>
        <w:t>un bilan portant sur l'aspect financier ;</w:t>
      </w:r>
    </w:p>
    <w:p w:rsidR="00047493" w:rsidRPr="0051079E" w:rsidRDefault="00047493" w:rsidP="00047493">
      <w:pPr>
        <w:overflowPunct w:val="0"/>
        <w:autoSpaceDE w:val="0"/>
        <w:autoSpaceDN w:val="0"/>
        <w:adjustRightInd w:val="0"/>
        <w:spacing w:after="0" w:line="240" w:lineRule="auto"/>
        <w:ind w:left="1080"/>
        <w:jc w:val="both"/>
        <w:textAlignment w:val="baseline"/>
        <w:rPr>
          <w:rFonts w:ascii="Arial" w:hAnsi="Arial" w:cs="Arial"/>
          <w:color w:val="000000"/>
          <w:sz w:val="20"/>
        </w:rPr>
      </w:pPr>
    </w:p>
    <w:p w:rsidR="0057567F" w:rsidRPr="0051079E" w:rsidRDefault="0057567F" w:rsidP="00803FA0">
      <w:pPr>
        <w:numPr>
          <w:ilvl w:val="1"/>
          <w:numId w:val="11"/>
        </w:numPr>
        <w:overflowPunct w:val="0"/>
        <w:autoSpaceDE w:val="0"/>
        <w:autoSpaceDN w:val="0"/>
        <w:adjustRightInd w:val="0"/>
        <w:spacing w:after="0" w:line="240" w:lineRule="auto"/>
        <w:jc w:val="both"/>
        <w:textAlignment w:val="baseline"/>
        <w:rPr>
          <w:rFonts w:ascii="Arial" w:hAnsi="Arial" w:cs="Arial"/>
          <w:color w:val="000000"/>
          <w:sz w:val="20"/>
        </w:rPr>
      </w:pPr>
      <w:r w:rsidRPr="0051079E">
        <w:rPr>
          <w:rFonts w:ascii="Arial" w:hAnsi="Arial" w:cs="Arial"/>
          <w:color w:val="000000"/>
          <w:sz w:val="20"/>
        </w:rPr>
        <w:t>un rapport sur le déroulement de l'action et son impact auprès du public</w:t>
      </w:r>
      <w:r w:rsidR="00383FCC" w:rsidRPr="0051079E">
        <w:rPr>
          <w:rFonts w:ascii="Arial" w:hAnsi="Arial" w:cs="Arial"/>
          <w:color w:val="000000"/>
          <w:sz w:val="20"/>
        </w:rPr>
        <w:t xml:space="preserve"> et une revue de presse</w:t>
      </w:r>
      <w:r w:rsidRPr="0051079E">
        <w:rPr>
          <w:rFonts w:ascii="Arial" w:hAnsi="Arial" w:cs="Arial"/>
          <w:color w:val="000000"/>
          <w:sz w:val="20"/>
        </w:rPr>
        <w:t xml:space="preserve">. </w:t>
      </w:r>
    </w:p>
    <w:p w:rsidR="0057567F" w:rsidRPr="0051079E" w:rsidRDefault="0057567F" w:rsidP="00E13D29">
      <w:pPr>
        <w:rPr>
          <w:rFonts w:ascii="Arial" w:hAnsi="Arial" w:cs="Arial"/>
          <w:sz w:val="20"/>
        </w:rPr>
      </w:pPr>
    </w:p>
    <w:sectPr w:rsidR="0057567F" w:rsidRPr="0051079E" w:rsidSect="005508D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16" w:rsidRDefault="00C77816" w:rsidP="00F70268">
      <w:pPr>
        <w:spacing w:after="0" w:line="240" w:lineRule="auto"/>
      </w:pPr>
      <w:r>
        <w:separator/>
      </w:r>
    </w:p>
  </w:endnote>
  <w:endnote w:type="continuationSeparator" w:id="0">
    <w:p w:rsidR="00C77816" w:rsidRDefault="00C77816" w:rsidP="00F7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16" w:rsidRDefault="00C77816">
    <w:pPr>
      <w:pStyle w:val="Pieddepage"/>
      <w:jc w:val="right"/>
    </w:pPr>
    <w:r>
      <w:rPr>
        <w:noProof/>
      </w:rPr>
      <w:fldChar w:fldCharType="begin"/>
    </w:r>
    <w:r>
      <w:rPr>
        <w:noProof/>
      </w:rPr>
      <w:instrText>PAGE   \* MERGEFORMAT</w:instrText>
    </w:r>
    <w:r>
      <w:rPr>
        <w:noProof/>
      </w:rPr>
      <w:fldChar w:fldCharType="separate"/>
    </w:r>
    <w:r w:rsidR="00E6436A">
      <w:rPr>
        <w:noProof/>
      </w:rPr>
      <w:t>1</w:t>
    </w:r>
    <w:r>
      <w:rPr>
        <w:noProof/>
      </w:rPr>
      <w:fldChar w:fldCharType="end"/>
    </w:r>
  </w:p>
  <w:p w:rsidR="00C77816" w:rsidRDefault="00C778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16" w:rsidRDefault="00C77816" w:rsidP="00F70268">
      <w:pPr>
        <w:spacing w:after="0" w:line="240" w:lineRule="auto"/>
      </w:pPr>
      <w:r>
        <w:separator/>
      </w:r>
    </w:p>
  </w:footnote>
  <w:footnote w:type="continuationSeparator" w:id="0">
    <w:p w:rsidR="00C77816" w:rsidRDefault="00C77816" w:rsidP="00F70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25pt;height:11.25pt" o:bullet="t">
        <v:imagedata r:id="rId1" o:title=""/>
      </v:shape>
    </w:pict>
  </w:numPicBullet>
  <w:abstractNum w:abstractNumId="0" w15:restartNumberingAfterBreak="0">
    <w:nsid w:val="07EE7395"/>
    <w:multiLevelType w:val="hybridMultilevel"/>
    <w:tmpl w:val="B3E4D2C4"/>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 w15:restartNumberingAfterBreak="0">
    <w:nsid w:val="0FEB659E"/>
    <w:multiLevelType w:val="hybridMultilevel"/>
    <w:tmpl w:val="68FCFF3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2D4B0D"/>
    <w:multiLevelType w:val="hybridMultilevel"/>
    <w:tmpl w:val="EE68ADD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DB7D9E"/>
    <w:multiLevelType w:val="hybridMultilevel"/>
    <w:tmpl w:val="E876B5B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A24102"/>
    <w:multiLevelType w:val="hybridMultilevel"/>
    <w:tmpl w:val="61CA0CD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252B1150"/>
    <w:multiLevelType w:val="hybridMultilevel"/>
    <w:tmpl w:val="CBE239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D740763"/>
    <w:multiLevelType w:val="hybridMultilevel"/>
    <w:tmpl w:val="A642B870"/>
    <w:lvl w:ilvl="0" w:tplc="9B208E8A">
      <w:start w:val="1"/>
      <w:numFmt w:val="decimal"/>
      <w:lvlText w:val="%1."/>
      <w:lvlJc w:val="left"/>
      <w:pPr>
        <w:ind w:left="390" w:hanging="360"/>
      </w:pPr>
      <w:rPr>
        <w:rFonts w:cs="Times New Roman" w:hint="default"/>
      </w:rPr>
    </w:lvl>
    <w:lvl w:ilvl="1" w:tplc="040C0019" w:tentative="1">
      <w:start w:val="1"/>
      <w:numFmt w:val="lowerLetter"/>
      <w:lvlText w:val="%2."/>
      <w:lvlJc w:val="left"/>
      <w:pPr>
        <w:ind w:left="1110" w:hanging="360"/>
      </w:pPr>
      <w:rPr>
        <w:rFonts w:cs="Times New Roman"/>
      </w:rPr>
    </w:lvl>
    <w:lvl w:ilvl="2" w:tplc="040C001B" w:tentative="1">
      <w:start w:val="1"/>
      <w:numFmt w:val="lowerRoman"/>
      <w:lvlText w:val="%3."/>
      <w:lvlJc w:val="right"/>
      <w:pPr>
        <w:ind w:left="1830" w:hanging="180"/>
      </w:pPr>
      <w:rPr>
        <w:rFonts w:cs="Times New Roman"/>
      </w:rPr>
    </w:lvl>
    <w:lvl w:ilvl="3" w:tplc="040C000F" w:tentative="1">
      <w:start w:val="1"/>
      <w:numFmt w:val="decimal"/>
      <w:lvlText w:val="%4."/>
      <w:lvlJc w:val="left"/>
      <w:pPr>
        <w:ind w:left="2550" w:hanging="360"/>
      </w:pPr>
      <w:rPr>
        <w:rFonts w:cs="Times New Roman"/>
      </w:rPr>
    </w:lvl>
    <w:lvl w:ilvl="4" w:tplc="040C0019" w:tentative="1">
      <w:start w:val="1"/>
      <w:numFmt w:val="lowerLetter"/>
      <w:lvlText w:val="%5."/>
      <w:lvlJc w:val="left"/>
      <w:pPr>
        <w:ind w:left="3270" w:hanging="360"/>
      </w:pPr>
      <w:rPr>
        <w:rFonts w:cs="Times New Roman"/>
      </w:rPr>
    </w:lvl>
    <w:lvl w:ilvl="5" w:tplc="040C001B" w:tentative="1">
      <w:start w:val="1"/>
      <w:numFmt w:val="lowerRoman"/>
      <w:lvlText w:val="%6."/>
      <w:lvlJc w:val="right"/>
      <w:pPr>
        <w:ind w:left="3990" w:hanging="180"/>
      </w:pPr>
      <w:rPr>
        <w:rFonts w:cs="Times New Roman"/>
      </w:rPr>
    </w:lvl>
    <w:lvl w:ilvl="6" w:tplc="040C000F" w:tentative="1">
      <w:start w:val="1"/>
      <w:numFmt w:val="decimal"/>
      <w:lvlText w:val="%7."/>
      <w:lvlJc w:val="left"/>
      <w:pPr>
        <w:ind w:left="4710" w:hanging="360"/>
      </w:pPr>
      <w:rPr>
        <w:rFonts w:cs="Times New Roman"/>
      </w:rPr>
    </w:lvl>
    <w:lvl w:ilvl="7" w:tplc="040C0019" w:tentative="1">
      <w:start w:val="1"/>
      <w:numFmt w:val="lowerLetter"/>
      <w:lvlText w:val="%8."/>
      <w:lvlJc w:val="left"/>
      <w:pPr>
        <w:ind w:left="5430" w:hanging="360"/>
      </w:pPr>
      <w:rPr>
        <w:rFonts w:cs="Times New Roman"/>
      </w:rPr>
    </w:lvl>
    <w:lvl w:ilvl="8" w:tplc="040C001B" w:tentative="1">
      <w:start w:val="1"/>
      <w:numFmt w:val="lowerRoman"/>
      <w:lvlText w:val="%9."/>
      <w:lvlJc w:val="right"/>
      <w:pPr>
        <w:ind w:left="6150" w:hanging="180"/>
      </w:pPr>
      <w:rPr>
        <w:rFonts w:cs="Times New Roman"/>
      </w:rPr>
    </w:lvl>
  </w:abstractNum>
  <w:abstractNum w:abstractNumId="7" w15:restartNumberingAfterBreak="0">
    <w:nsid w:val="34241416"/>
    <w:multiLevelType w:val="hybridMultilevel"/>
    <w:tmpl w:val="8544FB76"/>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640D77"/>
    <w:multiLevelType w:val="hybridMultilevel"/>
    <w:tmpl w:val="A6F8FFB6"/>
    <w:lvl w:ilvl="0" w:tplc="CD527C34">
      <w:start w:val="1"/>
      <w:numFmt w:val="bullet"/>
      <w:lvlText w:val="o"/>
      <w:lvlJc w:val="left"/>
      <w:pPr>
        <w:tabs>
          <w:tab w:val="num" w:pos="720"/>
        </w:tabs>
        <w:ind w:left="720" w:hanging="360"/>
      </w:pPr>
      <w:rPr>
        <w:rFonts w:ascii="Courier New" w:hAnsi="Courier New" w:hint="default"/>
      </w:rPr>
    </w:lvl>
    <w:lvl w:ilvl="1" w:tplc="D4CE701E">
      <w:numFmt w:val="bullet"/>
      <w:lvlText w:val="-"/>
      <w:lvlJc w:val="left"/>
      <w:pPr>
        <w:tabs>
          <w:tab w:val="num" w:pos="1440"/>
        </w:tabs>
        <w:ind w:left="1440" w:hanging="360"/>
      </w:pPr>
      <w:rPr>
        <w:rFonts w:ascii="Arial" w:eastAsia="Times New Roman" w:hAnsi="Arial"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1"/>
      <w:numFmt w:val="bullet"/>
      <w:lvlText w:val="o"/>
      <w:lvlJc w:val="left"/>
      <w:pPr>
        <w:tabs>
          <w:tab w:val="num" w:pos="3600"/>
        </w:tabs>
        <w:ind w:left="3600" w:hanging="360"/>
      </w:pPr>
      <w:rPr>
        <w:rFonts w:ascii="Courier New" w:hAnsi="Courier New" w:hint="default"/>
      </w:rPr>
    </w:lvl>
    <w:lvl w:ilvl="5" w:tplc="040C001B">
      <w:start w:val="1"/>
      <w:numFmt w:val="bullet"/>
      <w:lvlText w:val=""/>
      <w:lvlJc w:val="left"/>
      <w:pPr>
        <w:tabs>
          <w:tab w:val="num" w:pos="4320"/>
        </w:tabs>
        <w:ind w:left="4320" w:hanging="360"/>
      </w:pPr>
      <w:rPr>
        <w:rFonts w:ascii="Wingdings" w:hAnsi="Wingdings" w:hint="default"/>
      </w:rPr>
    </w:lvl>
    <w:lvl w:ilvl="6" w:tplc="040C000F">
      <w:start w:val="1"/>
      <w:numFmt w:val="bullet"/>
      <w:lvlText w:val=""/>
      <w:lvlJc w:val="left"/>
      <w:pPr>
        <w:tabs>
          <w:tab w:val="num" w:pos="5040"/>
        </w:tabs>
        <w:ind w:left="5040" w:hanging="360"/>
      </w:pPr>
      <w:rPr>
        <w:rFonts w:ascii="Symbol" w:hAnsi="Symbol" w:hint="default"/>
      </w:rPr>
    </w:lvl>
    <w:lvl w:ilvl="7" w:tplc="040C0019">
      <w:start w:val="1"/>
      <w:numFmt w:val="bullet"/>
      <w:lvlText w:val="o"/>
      <w:lvlJc w:val="left"/>
      <w:pPr>
        <w:tabs>
          <w:tab w:val="num" w:pos="5760"/>
        </w:tabs>
        <w:ind w:left="5760" w:hanging="360"/>
      </w:pPr>
      <w:rPr>
        <w:rFonts w:ascii="Courier New" w:hAnsi="Courier New" w:hint="default"/>
      </w:rPr>
    </w:lvl>
    <w:lvl w:ilvl="8" w:tplc="040C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03AD2"/>
    <w:multiLevelType w:val="hybridMultilevel"/>
    <w:tmpl w:val="913294DA"/>
    <w:lvl w:ilvl="0" w:tplc="B7CC93B6">
      <w:start w:val="3"/>
      <w:numFmt w:val="decimal"/>
      <w:lvlText w:val="%1)"/>
      <w:lvlJc w:val="left"/>
      <w:pPr>
        <w:tabs>
          <w:tab w:val="num" w:pos="720"/>
        </w:tabs>
        <w:ind w:left="720" w:hanging="360"/>
      </w:pPr>
      <w:rPr>
        <w:rFonts w:cs="Times New Roman" w:hint="default"/>
        <w:b/>
      </w:rPr>
    </w:lvl>
    <w:lvl w:ilvl="1" w:tplc="040C0007">
      <w:start w:val="1"/>
      <w:numFmt w:val="bullet"/>
      <w:lvlText w:val=""/>
      <w:lvlPicBulletId w:val="0"/>
      <w:lvlJc w:val="left"/>
      <w:pPr>
        <w:tabs>
          <w:tab w:val="num" w:pos="1440"/>
        </w:tabs>
        <w:ind w:left="1440" w:hanging="360"/>
      </w:pPr>
      <w:rPr>
        <w:rFonts w:ascii="Symbol" w:hAnsi="Symbol" w:hint="default"/>
        <w:b/>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137812"/>
    <w:multiLevelType w:val="hybridMultilevel"/>
    <w:tmpl w:val="21AABB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6597F3A"/>
    <w:multiLevelType w:val="hybridMultilevel"/>
    <w:tmpl w:val="71B47726"/>
    <w:lvl w:ilvl="0" w:tplc="3476EC58">
      <w:start w:val="1"/>
      <w:numFmt w:val="bullet"/>
      <w:lvlText w:val="-"/>
      <w:lvlJc w:val="left"/>
      <w:pPr>
        <w:tabs>
          <w:tab w:val="num" w:pos="644"/>
        </w:tabs>
        <w:ind w:left="644" w:hanging="360"/>
      </w:pPr>
      <w:rPr>
        <w:rFonts w:ascii="Arial" w:eastAsia="Times New Roman" w:hAnsi="Aria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4CF807E9"/>
    <w:multiLevelType w:val="hybridMultilevel"/>
    <w:tmpl w:val="7B7851E4"/>
    <w:lvl w:ilvl="0" w:tplc="D99CF04E">
      <w:start w:val="3"/>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966B42"/>
    <w:multiLevelType w:val="hybridMultilevel"/>
    <w:tmpl w:val="5882FFF0"/>
    <w:lvl w:ilvl="0" w:tplc="040C0001">
      <w:start w:val="7"/>
      <w:numFmt w:val="bullet"/>
      <w:lvlText w:val=""/>
      <w:lvlJc w:val="left"/>
      <w:pPr>
        <w:tabs>
          <w:tab w:val="num" w:pos="720"/>
        </w:tabs>
        <w:ind w:left="720" w:hanging="360"/>
      </w:pPr>
      <w:rPr>
        <w:rFonts w:ascii="Symbol" w:eastAsia="Times New Roman" w:hAnsi="Symbol" w:hint="default"/>
      </w:rPr>
    </w:lvl>
    <w:lvl w:ilvl="1" w:tplc="4F087C1A">
      <w:start w:val="1"/>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90E50"/>
    <w:multiLevelType w:val="hybridMultilevel"/>
    <w:tmpl w:val="4E88108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559F0EB1"/>
    <w:multiLevelType w:val="hybridMultilevel"/>
    <w:tmpl w:val="7B62CC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83B258E"/>
    <w:multiLevelType w:val="hybridMultilevel"/>
    <w:tmpl w:val="B97A2B6A"/>
    <w:lvl w:ilvl="0" w:tplc="65B8C732">
      <w:start w:val="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A1A66"/>
    <w:multiLevelType w:val="hybridMultilevel"/>
    <w:tmpl w:val="AB84977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5DC81656"/>
    <w:multiLevelType w:val="hybridMultilevel"/>
    <w:tmpl w:val="0C4C014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60AD11E5"/>
    <w:multiLevelType w:val="hybridMultilevel"/>
    <w:tmpl w:val="54827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DB2608"/>
    <w:multiLevelType w:val="hybridMultilevel"/>
    <w:tmpl w:val="6C7C659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751FA8"/>
    <w:multiLevelType w:val="hybridMultilevel"/>
    <w:tmpl w:val="4F1A296E"/>
    <w:lvl w:ilvl="0" w:tplc="554E084C">
      <w:start w:val="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4"/>
  </w:num>
  <w:num w:numId="4">
    <w:abstractNumId w:val="0"/>
  </w:num>
  <w:num w:numId="5">
    <w:abstractNumId w:val="4"/>
  </w:num>
  <w:num w:numId="6">
    <w:abstractNumId w:val="10"/>
  </w:num>
  <w:num w:numId="7">
    <w:abstractNumId w:val="5"/>
  </w:num>
  <w:num w:numId="8">
    <w:abstractNumId w:val="18"/>
  </w:num>
  <w:num w:numId="9">
    <w:abstractNumId w:val="15"/>
  </w:num>
  <w:num w:numId="10">
    <w:abstractNumId w:val="16"/>
  </w:num>
  <w:num w:numId="11">
    <w:abstractNumId w:val="8"/>
  </w:num>
  <w:num w:numId="12">
    <w:abstractNumId w:val="11"/>
  </w:num>
  <w:num w:numId="13">
    <w:abstractNumId w:val="7"/>
  </w:num>
  <w:num w:numId="14">
    <w:abstractNumId w:val="21"/>
  </w:num>
  <w:num w:numId="15">
    <w:abstractNumId w:val="12"/>
  </w:num>
  <w:num w:numId="16">
    <w:abstractNumId w:val="13"/>
  </w:num>
  <w:num w:numId="17">
    <w:abstractNumId w:val="9"/>
  </w:num>
  <w:num w:numId="18">
    <w:abstractNumId w:val="19"/>
  </w:num>
  <w:num w:numId="19">
    <w:abstractNumId w:val="1"/>
  </w:num>
  <w:num w:numId="20">
    <w:abstractNumId w:val="2"/>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DF"/>
    <w:rsid w:val="00002E47"/>
    <w:rsid w:val="000064A2"/>
    <w:rsid w:val="00006C57"/>
    <w:rsid w:val="000124C5"/>
    <w:rsid w:val="00013CAC"/>
    <w:rsid w:val="000167BE"/>
    <w:rsid w:val="0002140A"/>
    <w:rsid w:val="00035A0A"/>
    <w:rsid w:val="00044CCA"/>
    <w:rsid w:val="000450FF"/>
    <w:rsid w:val="000454B5"/>
    <w:rsid w:val="00047493"/>
    <w:rsid w:val="000531D4"/>
    <w:rsid w:val="00053314"/>
    <w:rsid w:val="000556BC"/>
    <w:rsid w:val="00061A94"/>
    <w:rsid w:val="0006260A"/>
    <w:rsid w:val="00064C24"/>
    <w:rsid w:val="00064E2A"/>
    <w:rsid w:val="00071B85"/>
    <w:rsid w:val="00083066"/>
    <w:rsid w:val="000857DF"/>
    <w:rsid w:val="00095CBA"/>
    <w:rsid w:val="000A2DFC"/>
    <w:rsid w:val="000B4173"/>
    <w:rsid w:val="000B552D"/>
    <w:rsid w:val="000B7651"/>
    <w:rsid w:val="000C3C7D"/>
    <w:rsid w:val="000E0BF1"/>
    <w:rsid w:val="000E7CE4"/>
    <w:rsid w:val="000F0654"/>
    <w:rsid w:val="0010158B"/>
    <w:rsid w:val="001057EA"/>
    <w:rsid w:val="00110F0A"/>
    <w:rsid w:val="001218A3"/>
    <w:rsid w:val="00122DC3"/>
    <w:rsid w:val="00123551"/>
    <w:rsid w:val="001270DA"/>
    <w:rsid w:val="001274D3"/>
    <w:rsid w:val="00132051"/>
    <w:rsid w:val="00134C2F"/>
    <w:rsid w:val="00135AF4"/>
    <w:rsid w:val="00137ACD"/>
    <w:rsid w:val="00145355"/>
    <w:rsid w:val="00146601"/>
    <w:rsid w:val="0016206F"/>
    <w:rsid w:val="00162273"/>
    <w:rsid w:val="00164EE5"/>
    <w:rsid w:val="00172A25"/>
    <w:rsid w:val="00173842"/>
    <w:rsid w:val="00176358"/>
    <w:rsid w:val="00182539"/>
    <w:rsid w:val="001926C3"/>
    <w:rsid w:val="00197AD6"/>
    <w:rsid w:val="001A2E4D"/>
    <w:rsid w:val="001A2F22"/>
    <w:rsid w:val="001A3B80"/>
    <w:rsid w:val="001A5A4E"/>
    <w:rsid w:val="001C0B0B"/>
    <w:rsid w:val="001C3432"/>
    <w:rsid w:val="001C3E5C"/>
    <w:rsid w:val="001C483A"/>
    <w:rsid w:val="001C5F80"/>
    <w:rsid w:val="001D2761"/>
    <w:rsid w:val="001D7DA1"/>
    <w:rsid w:val="001F6ECC"/>
    <w:rsid w:val="00202BD7"/>
    <w:rsid w:val="00204881"/>
    <w:rsid w:val="002060E2"/>
    <w:rsid w:val="00210E7B"/>
    <w:rsid w:val="002113E3"/>
    <w:rsid w:val="002144DE"/>
    <w:rsid w:val="00217EF8"/>
    <w:rsid w:val="002220EC"/>
    <w:rsid w:val="00223D41"/>
    <w:rsid w:val="0022521B"/>
    <w:rsid w:val="00225B20"/>
    <w:rsid w:val="00232547"/>
    <w:rsid w:val="0023699C"/>
    <w:rsid w:val="00242346"/>
    <w:rsid w:val="002561D5"/>
    <w:rsid w:val="00256752"/>
    <w:rsid w:val="00256D6A"/>
    <w:rsid w:val="002702CD"/>
    <w:rsid w:val="00271F25"/>
    <w:rsid w:val="00275917"/>
    <w:rsid w:val="002945D4"/>
    <w:rsid w:val="00295B0A"/>
    <w:rsid w:val="0029762F"/>
    <w:rsid w:val="002A222D"/>
    <w:rsid w:val="002A4CFE"/>
    <w:rsid w:val="002A4DAE"/>
    <w:rsid w:val="002B4DA6"/>
    <w:rsid w:val="002C4415"/>
    <w:rsid w:val="002D0809"/>
    <w:rsid w:val="002E5699"/>
    <w:rsid w:val="002F4C1A"/>
    <w:rsid w:val="002F6270"/>
    <w:rsid w:val="003017C1"/>
    <w:rsid w:val="003021EB"/>
    <w:rsid w:val="003076D4"/>
    <w:rsid w:val="0031199B"/>
    <w:rsid w:val="0031347D"/>
    <w:rsid w:val="003147B9"/>
    <w:rsid w:val="00320FEB"/>
    <w:rsid w:val="003238BD"/>
    <w:rsid w:val="0032534E"/>
    <w:rsid w:val="00327464"/>
    <w:rsid w:val="00327C95"/>
    <w:rsid w:val="00333807"/>
    <w:rsid w:val="00337615"/>
    <w:rsid w:val="0034441D"/>
    <w:rsid w:val="00354E5A"/>
    <w:rsid w:val="0036131D"/>
    <w:rsid w:val="00361AB8"/>
    <w:rsid w:val="00366466"/>
    <w:rsid w:val="0038058A"/>
    <w:rsid w:val="00383D5D"/>
    <w:rsid w:val="00383FCC"/>
    <w:rsid w:val="00384D5E"/>
    <w:rsid w:val="00390D09"/>
    <w:rsid w:val="003935D9"/>
    <w:rsid w:val="0039562F"/>
    <w:rsid w:val="003A5237"/>
    <w:rsid w:val="003A5F49"/>
    <w:rsid w:val="003C29BC"/>
    <w:rsid w:val="003C6D46"/>
    <w:rsid w:val="003D26A0"/>
    <w:rsid w:val="003E69CB"/>
    <w:rsid w:val="003F2F86"/>
    <w:rsid w:val="003F340B"/>
    <w:rsid w:val="00406111"/>
    <w:rsid w:val="00410806"/>
    <w:rsid w:val="00414750"/>
    <w:rsid w:val="00427703"/>
    <w:rsid w:val="00427BD3"/>
    <w:rsid w:val="004624CA"/>
    <w:rsid w:val="00462569"/>
    <w:rsid w:val="00466409"/>
    <w:rsid w:val="00474A81"/>
    <w:rsid w:val="00485A8F"/>
    <w:rsid w:val="004902FD"/>
    <w:rsid w:val="00492E2F"/>
    <w:rsid w:val="0049713D"/>
    <w:rsid w:val="004A727C"/>
    <w:rsid w:val="004B168A"/>
    <w:rsid w:val="004B2157"/>
    <w:rsid w:val="004B5593"/>
    <w:rsid w:val="004B695A"/>
    <w:rsid w:val="004C0CAD"/>
    <w:rsid w:val="004C3425"/>
    <w:rsid w:val="004D04DC"/>
    <w:rsid w:val="004D1C3A"/>
    <w:rsid w:val="004D3E02"/>
    <w:rsid w:val="004D62D3"/>
    <w:rsid w:val="004D7EAC"/>
    <w:rsid w:val="004E657E"/>
    <w:rsid w:val="004E6BDB"/>
    <w:rsid w:val="004E71D5"/>
    <w:rsid w:val="004F15A1"/>
    <w:rsid w:val="004F3617"/>
    <w:rsid w:val="00504D4E"/>
    <w:rsid w:val="0050673D"/>
    <w:rsid w:val="0051079E"/>
    <w:rsid w:val="0051182E"/>
    <w:rsid w:val="00524784"/>
    <w:rsid w:val="00531922"/>
    <w:rsid w:val="0054700E"/>
    <w:rsid w:val="00547DA5"/>
    <w:rsid w:val="005508DC"/>
    <w:rsid w:val="0055373D"/>
    <w:rsid w:val="0056404B"/>
    <w:rsid w:val="005648CF"/>
    <w:rsid w:val="00565521"/>
    <w:rsid w:val="0057567F"/>
    <w:rsid w:val="005760A5"/>
    <w:rsid w:val="00583F75"/>
    <w:rsid w:val="0058796A"/>
    <w:rsid w:val="00591CB1"/>
    <w:rsid w:val="00592587"/>
    <w:rsid w:val="00592AF9"/>
    <w:rsid w:val="005A0294"/>
    <w:rsid w:val="005A3D87"/>
    <w:rsid w:val="005B51A8"/>
    <w:rsid w:val="005D6995"/>
    <w:rsid w:val="005D6BFE"/>
    <w:rsid w:val="005D7A1C"/>
    <w:rsid w:val="005E3112"/>
    <w:rsid w:val="005E337E"/>
    <w:rsid w:val="005E3D54"/>
    <w:rsid w:val="005F1396"/>
    <w:rsid w:val="006001BD"/>
    <w:rsid w:val="00604432"/>
    <w:rsid w:val="0062151C"/>
    <w:rsid w:val="00623AA4"/>
    <w:rsid w:val="0062457D"/>
    <w:rsid w:val="00627814"/>
    <w:rsid w:val="00630BC2"/>
    <w:rsid w:val="00641ACA"/>
    <w:rsid w:val="00647ED0"/>
    <w:rsid w:val="00653608"/>
    <w:rsid w:val="00672A29"/>
    <w:rsid w:val="006828DD"/>
    <w:rsid w:val="0068324F"/>
    <w:rsid w:val="00683432"/>
    <w:rsid w:val="006835A3"/>
    <w:rsid w:val="00683AAA"/>
    <w:rsid w:val="00693FD1"/>
    <w:rsid w:val="00696FA1"/>
    <w:rsid w:val="006A255C"/>
    <w:rsid w:val="006A46F0"/>
    <w:rsid w:val="006A5C5B"/>
    <w:rsid w:val="006A6282"/>
    <w:rsid w:val="006B756A"/>
    <w:rsid w:val="006B7E6B"/>
    <w:rsid w:val="006C14AF"/>
    <w:rsid w:val="006C42F3"/>
    <w:rsid w:val="006D2FCC"/>
    <w:rsid w:val="006D46D7"/>
    <w:rsid w:val="006D7E1E"/>
    <w:rsid w:val="006E75BF"/>
    <w:rsid w:val="006F3E04"/>
    <w:rsid w:val="006F5B43"/>
    <w:rsid w:val="007037F0"/>
    <w:rsid w:val="00716DE8"/>
    <w:rsid w:val="0073160D"/>
    <w:rsid w:val="007371B8"/>
    <w:rsid w:val="00746B7F"/>
    <w:rsid w:val="007502F6"/>
    <w:rsid w:val="00761F4A"/>
    <w:rsid w:val="007635E5"/>
    <w:rsid w:val="00765658"/>
    <w:rsid w:val="00770894"/>
    <w:rsid w:val="00772933"/>
    <w:rsid w:val="00775B34"/>
    <w:rsid w:val="0077636C"/>
    <w:rsid w:val="0077713C"/>
    <w:rsid w:val="007776BA"/>
    <w:rsid w:val="007806DD"/>
    <w:rsid w:val="00793494"/>
    <w:rsid w:val="007A77B3"/>
    <w:rsid w:val="007C5341"/>
    <w:rsid w:val="007C574C"/>
    <w:rsid w:val="007D1272"/>
    <w:rsid w:val="007E27E6"/>
    <w:rsid w:val="007E50DA"/>
    <w:rsid w:val="007F4C6F"/>
    <w:rsid w:val="008025C0"/>
    <w:rsid w:val="00802C7A"/>
    <w:rsid w:val="00803FA0"/>
    <w:rsid w:val="00803FD8"/>
    <w:rsid w:val="00812647"/>
    <w:rsid w:val="00814C1F"/>
    <w:rsid w:val="00820878"/>
    <w:rsid w:val="0082218B"/>
    <w:rsid w:val="0082231A"/>
    <w:rsid w:val="0082253F"/>
    <w:rsid w:val="0083324D"/>
    <w:rsid w:val="008332CC"/>
    <w:rsid w:val="00840A0D"/>
    <w:rsid w:val="008479AD"/>
    <w:rsid w:val="0085560A"/>
    <w:rsid w:val="00857B92"/>
    <w:rsid w:val="00864D86"/>
    <w:rsid w:val="0086614F"/>
    <w:rsid w:val="00870709"/>
    <w:rsid w:val="008740B6"/>
    <w:rsid w:val="0088392F"/>
    <w:rsid w:val="00884ADF"/>
    <w:rsid w:val="00885E44"/>
    <w:rsid w:val="0089189A"/>
    <w:rsid w:val="0089648C"/>
    <w:rsid w:val="00897D18"/>
    <w:rsid w:val="008A666A"/>
    <w:rsid w:val="008B0856"/>
    <w:rsid w:val="008B0E60"/>
    <w:rsid w:val="008B2936"/>
    <w:rsid w:val="008B3276"/>
    <w:rsid w:val="008C1170"/>
    <w:rsid w:val="008C5E72"/>
    <w:rsid w:val="008D6DA2"/>
    <w:rsid w:val="008E285E"/>
    <w:rsid w:val="008F0A97"/>
    <w:rsid w:val="008F16E4"/>
    <w:rsid w:val="008F17C3"/>
    <w:rsid w:val="008F426A"/>
    <w:rsid w:val="008F5B5B"/>
    <w:rsid w:val="008F6B4E"/>
    <w:rsid w:val="00905FEB"/>
    <w:rsid w:val="00906477"/>
    <w:rsid w:val="0091502E"/>
    <w:rsid w:val="00916485"/>
    <w:rsid w:val="00920F57"/>
    <w:rsid w:val="00922AF7"/>
    <w:rsid w:val="00925B16"/>
    <w:rsid w:val="0092702F"/>
    <w:rsid w:val="009317F2"/>
    <w:rsid w:val="00945B80"/>
    <w:rsid w:val="00950798"/>
    <w:rsid w:val="00961836"/>
    <w:rsid w:val="00964CF1"/>
    <w:rsid w:val="00967AD8"/>
    <w:rsid w:val="009945A2"/>
    <w:rsid w:val="009A3005"/>
    <w:rsid w:val="009B20D9"/>
    <w:rsid w:val="009B443D"/>
    <w:rsid w:val="009B63EC"/>
    <w:rsid w:val="009C01E2"/>
    <w:rsid w:val="009C60FF"/>
    <w:rsid w:val="009D78A7"/>
    <w:rsid w:val="009E68D1"/>
    <w:rsid w:val="009F376E"/>
    <w:rsid w:val="009F3AE1"/>
    <w:rsid w:val="00A02C47"/>
    <w:rsid w:val="00A043BD"/>
    <w:rsid w:val="00A20061"/>
    <w:rsid w:val="00A312D8"/>
    <w:rsid w:val="00A35E43"/>
    <w:rsid w:val="00A42916"/>
    <w:rsid w:val="00A47058"/>
    <w:rsid w:val="00A47A63"/>
    <w:rsid w:val="00A50023"/>
    <w:rsid w:val="00A5654A"/>
    <w:rsid w:val="00A57C99"/>
    <w:rsid w:val="00A61C6F"/>
    <w:rsid w:val="00A845C4"/>
    <w:rsid w:val="00A94D86"/>
    <w:rsid w:val="00AA23D7"/>
    <w:rsid w:val="00AA7551"/>
    <w:rsid w:val="00AB309B"/>
    <w:rsid w:val="00AC5A8F"/>
    <w:rsid w:val="00AD49E2"/>
    <w:rsid w:val="00AD79E7"/>
    <w:rsid w:val="00AD7F26"/>
    <w:rsid w:val="00AE40FD"/>
    <w:rsid w:val="00AE7369"/>
    <w:rsid w:val="00AF03A2"/>
    <w:rsid w:val="00B10122"/>
    <w:rsid w:val="00B11EDB"/>
    <w:rsid w:val="00B241CB"/>
    <w:rsid w:val="00B272D9"/>
    <w:rsid w:val="00B3261B"/>
    <w:rsid w:val="00B40BA6"/>
    <w:rsid w:val="00B41335"/>
    <w:rsid w:val="00B4298D"/>
    <w:rsid w:val="00B451CF"/>
    <w:rsid w:val="00B46DFA"/>
    <w:rsid w:val="00B6592E"/>
    <w:rsid w:val="00B700BB"/>
    <w:rsid w:val="00B772C8"/>
    <w:rsid w:val="00B80412"/>
    <w:rsid w:val="00B80AE4"/>
    <w:rsid w:val="00B84950"/>
    <w:rsid w:val="00BA292E"/>
    <w:rsid w:val="00BA5A84"/>
    <w:rsid w:val="00BB0A96"/>
    <w:rsid w:val="00BB3C6E"/>
    <w:rsid w:val="00BC797D"/>
    <w:rsid w:val="00BD4DA6"/>
    <w:rsid w:val="00BD507F"/>
    <w:rsid w:val="00BE159A"/>
    <w:rsid w:val="00BE15A8"/>
    <w:rsid w:val="00BE7ED5"/>
    <w:rsid w:val="00BF4C63"/>
    <w:rsid w:val="00C0443B"/>
    <w:rsid w:val="00C12144"/>
    <w:rsid w:val="00C126ED"/>
    <w:rsid w:val="00C25115"/>
    <w:rsid w:val="00C2627F"/>
    <w:rsid w:val="00C2779F"/>
    <w:rsid w:val="00C317F1"/>
    <w:rsid w:val="00C3504C"/>
    <w:rsid w:val="00C35A79"/>
    <w:rsid w:val="00C70976"/>
    <w:rsid w:val="00C74730"/>
    <w:rsid w:val="00C7644D"/>
    <w:rsid w:val="00C77816"/>
    <w:rsid w:val="00C869CC"/>
    <w:rsid w:val="00C90057"/>
    <w:rsid w:val="00C91C90"/>
    <w:rsid w:val="00CA15FA"/>
    <w:rsid w:val="00CA21CE"/>
    <w:rsid w:val="00CA462B"/>
    <w:rsid w:val="00CA7B3B"/>
    <w:rsid w:val="00CB229B"/>
    <w:rsid w:val="00CB6A32"/>
    <w:rsid w:val="00CD664E"/>
    <w:rsid w:val="00CE15C9"/>
    <w:rsid w:val="00CE2C33"/>
    <w:rsid w:val="00CE2F38"/>
    <w:rsid w:val="00CE4900"/>
    <w:rsid w:val="00CF03C0"/>
    <w:rsid w:val="00CF2B83"/>
    <w:rsid w:val="00CF5EDC"/>
    <w:rsid w:val="00CF6561"/>
    <w:rsid w:val="00D007A1"/>
    <w:rsid w:val="00D029F0"/>
    <w:rsid w:val="00D34911"/>
    <w:rsid w:val="00D366DF"/>
    <w:rsid w:val="00D50A46"/>
    <w:rsid w:val="00D5245B"/>
    <w:rsid w:val="00D55305"/>
    <w:rsid w:val="00D55D88"/>
    <w:rsid w:val="00D60843"/>
    <w:rsid w:val="00D6171E"/>
    <w:rsid w:val="00D62102"/>
    <w:rsid w:val="00D62744"/>
    <w:rsid w:val="00D653EE"/>
    <w:rsid w:val="00D72B59"/>
    <w:rsid w:val="00D75A75"/>
    <w:rsid w:val="00D83F79"/>
    <w:rsid w:val="00D85EE1"/>
    <w:rsid w:val="00D91951"/>
    <w:rsid w:val="00D947AE"/>
    <w:rsid w:val="00D95835"/>
    <w:rsid w:val="00DB06BD"/>
    <w:rsid w:val="00DB070F"/>
    <w:rsid w:val="00DB5E0B"/>
    <w:rsid w:val="00DC250D"/>
    <w:rsid w:val="00DC3B9A"/>
    <w:rsid w:val="00DD1B31"/>
    <w:rsid w:val="00DD2CB0"/>
    <w:rsid w:val="00DD6B56"/>
    <w:rsid w:val="00DE53AB"/>
    <w:rsid w:val="00DE7AFB"/>
    <w:rsid w:val="00DF4459"/>
    <w:rsid w:val="00E06FC0"/>
    <w:rsid w:val="00E073D4"/>
    <w:rsid w:val="00E074BF"/>
    <w:rsid w:val="00E07AF5"/>
    <w:rsid w:val="00E13D29"/>
    <w:rsid w:val="00E1436A"/>
    <w:rsid w:val="00E329A7"/>
    <w:rsid w:val="00E50D23"/>
    <w:rsid w:val="00E53E37"/>
    <w:rsid w:val="00E55635"/>
    <w:rsid w:val="00E567E0"/>
    <w:rsid w:val="00E578D3"/>
    <w:rsid w:val="00E63CB0"/>
    <w:rsid w:val="00E641C0"/>
    <w:rsid w:val="00E6436A"/>
    <w:rsid w:val="00E70363"/>
    <w:rsid w:val="00E73D6E"/>
    <w:rsid w:val="00E77210"/>
    <w:rsid w:val="00E81524"/>
    <w:rsid w:val="00E8609B"/>
    <w:rsid w:val="00E86944"/>
    <w:rsid w:val="00E87475"/>
    <w:rsid w:val="00E95B29"/>
    <w:rsid w:val="00EB0965"/>
    <w:rsid w:val="00EB6F62"/>
    <w:rsid w:val="00ED16AA"/>
    <w:rsid w:val="00ED3097"/>
    <w:rsid w:val="00ED53FB"/>
    <w:rsid w:val="00EE7649"/>
    <w:rsid w:val="00EF151B"/>
    <w:rsid w:val="00EF1A1A"/>
    <w:rsid w:val="00F022FE"/>
    <w:rsid w:val="00F02814"/>
    <w:rsid w:val="00F04F5F"/>
    <w:rsid w:val="00F066C2"/>
    <w:rsid w:val="00F13FD7"/>
    <w:rsid w:val="00F16FA2"/>
    <w:rsid w:val="00F22761"/>
    <w:rsid w:val="00F251F3"/>
    <w:rsid w:val="00F2587F"/>
    <w:rsid w:val="00F422A3"/>
    <w:rsid w:val="00F601BF"/>
    <w:rsid w:val="00F640B1"/>
    <w:rsid w:val="00F70268"/>
    <w:rsid w:val="00F7320D"/>
    <w:rsid w:val="00F748C3"/>
    <w:rsid w:val="00F74CAB"/>
    <w:rsid w:val="00F800A2"/>
    <w:rsid w:val="00F82D78"/>
    <w:rsid w:val="00F83F4A"/>
    <w:rsid w:val="00F87C82"/>
    <w:rsid w:val="00F92787"/>
    <w:rsid w:val="00F958B6"/>
    <w:rsid w:val="00F97311"/>
    <w:rsid w:val="00FB070A"/>
    <w:rsid w:val="00FB0768"/>
    <w:rsid w:val="00FB2775"/>
    <w:rsid w:val="00FB3C96"/>
    <w:rsid w:val="00FD2D64"/>
    <w:rsid w:val="00FE2AC0"/>
    <w:rsid w:val="00FE341E"/>
    <w:rsid w:val="00FE4316"/>
    <w:rsid w:val="00FE6054"/>
    <w:rsid w:val="00FF0093"/>
    <w:rsid w:val="00FF083D"/>
    <w:rsid w:val="00FF406C"/>
    <w:rsid w:val="00FF60F1"/>
    <w:rsid w:val="00FF6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CF7D17"/>
  <w15:docId w15:val="{B1472061-8934-4A77-ADD4-B953E2CE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DC"/>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70268"/>
    <w:pPr>
      <w:tabs>
        <w:tab w:val="center" w:pos="4536"/>
        <w:tab w:val="right" w:pos="9072"/>
      </w:tabs>
      <w:spacing w:after="0" w:line="240" w:lineRule="auto"/>
    </w:pPr>
  </w:style>
  <w:style w:type="character" w:customStyle="1" w:styleId="En-tteCar">
    <w:name w:val="En-tête Car"/>
    <w:basedOn w:val="Policepardfaut"/>
    <w:link w:val="En-tte"/>
    <w:uiPriority w:val="99"/>
    <w:locked/>
    <w:rsid w:val="00F70268"/>
    <w:rPr>
      <w:rFonts w:cs="Times New Roman"/>
    </w:rPr>
  </w:style>
  <w:style w:type="paragraph" w:styleId="Pieddepage">
    <w:name w:val="footer"/>
    <w:basedOn w:val="Normal"/>
    <w:link w:val="PieddepageCar"/>
    <w:uiPriority w:val="99"/>
    <w:rsid w:val="00F7026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70268"/>
    <w:rPr>
      <w:rFonts w:cs="Times New Roman"/>
    </w:rPr>
  </w:style>
  <w:style w:type="paragraph" w:styleId="Textedebulles">
    <w:name w:val="Balloon Text"/>
    <w:basedOn w:val="Normal"/>
    <w:link w:val="TextedebullesCar"/>
    <w:uiPriority w:val="99"/>
    <w:semiHidden/>
    <w:rsid w:val="00F702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70268"/>
    <w:rPr>
      <w:rFonts w:ascii="Segoe UI" w:hAnsi="Segoe UI" w:cs="Segoe UI"/>
      <w:sz w:val="18"/>
      <w:szCs w:val="18"/>
    </w:rPr>
  </w:style>
  <w:style w:type="paragraph" w:styleId="Paragraphedeliste">
    <w:name w:val="List Paragraph"/>
    <w:basedOn w:val="Normal"/>
    <w:uiPriority w:val="99"/>
    <w:qFormat/>
    <w:rsid w:val="006B756A"/>
    <w:pPr>
      <w:ind w:left="720"/>
      <w:contextualSpacing/>
    </w:pPr>
  </w:style>
  <w:style w:type="paragraph" w:styleId="Notedebasdepage">
    <w:name w:val="footnote text"/>
    <w:basedOn w:val="Normal"/>
    <w:link w:val="NotedebasdepageCar"/>
    <w:uiPriority w:val="99"/>
    <w:semiHidden/>
    <w:unhideWhenUsed/>
    <w:rsid w:val="00C709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0976"/>
    <w:rPr>
      <w:sz w:val="20"/>
      <w:szCs w:val="20"/>
      <w:lang w:eastAsia="en-US"/>
    </w:rPr>
  </w:style>
  <w:style w:type="character" w:styleId="Appelnotedebasdep">
    <w:name w:val="footnote reference"/>
    <w:basedOn w:val="Policepardfaut"/>
    <w:uiPriority w:val="99"/>
    <w:semiHidden/>
    <w:unhideWhenUsed/>
    <w:rsid w:val="00C70976"/>
    <w:rPr>
      <w:vertAlign w:val="superscript"/>
    </w:rPr>
  </w:style>
  <w:style w:type="character" w:styleId="Lienhypertexte">
    <w:name w:val="Hyperlink"/>
    <w:basedOn w:val="Policepardfaut"/>
    <w:uiPriority w:val="99"/>
    <w:unhideWhenUsed/>
    <w:rsid w:val="00383FCC"/>
    <w:rPr>
      <w:color w:val="0000FF" w:themeColor="hyperlink"/>
      <w:u w:val="single"/>
    </w:rPr>
  </w:style>
  <w:style w:type="paragraph" w:customStyle="1" w:styleId="Default">
    <w:name w:val="Default"/>
    <w:rsid w:val="00132051"/>
    <w:pPr>
      <w:autoSpaceDE w:val="0"/>
      <w:autoSpaceDN w:val="0"/>
      <w:adjustRightInd w:val="0"/>
    </w:pPr>
    <w:rPr>
      <w:rFonts w:ascii="Arial" w:hAnsi="Arial" w:cs="Arial"/>
      <w:color w:val="000000"/>
      <w:sz w:val="24"/>
      <w:szCs w:val="24"/>
    </w:rPr>
  </w:style>
  <w:style w:type="character" w:styleId="lev">
    <w:name w:val="Strong"/>
    <w:basedOn w:val="Policepardfaut"/>
    <w:uiPriority w:val="22"/>
    <w:qFormat/>
    <w:locked/>
    <w:rsid w:val="00462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2580">
      <w:bodyDiv w:val="1"/>
      <w:marLeft w:val="0"/>
      <w:marRight w:val="0"/>
      <w:marTop w:val="0"/>
      <w:marBottom w:val="0"/>
      <w:divBdr>
        <w:top w:val="none" w:sz="0" w:space="0" w:color="auto"/>
        <w:left w:val="none" w:sz="0" w:space="0" w:color="auto"/>
        <w:bottom w:val="none" w:sz="0" w:space="0" w:color="auto"/>
        <w:right w:val="none" w:sz="0" w:space="0" w:color="auto"/>
      </w:divBdr>
      <w:divsChild>
        <w:div w:id="67534381">
          <w:marLeft w:val="0"/>
          <w:marRight w:val="0"/>
          <w:marTop w:val="0"/>
          <w:marBottom w:val="0"/>
          <w:divBdr>
            <w:top w:val="none" w:sz="0" w:space="0" w:color="auto"/>
            <w:left w:val="none" w:sz="0" w:space="0" w:color="auto"/>
            <w:bottom w:val="none" w:sz="0" w:space="0" w:color="auto"/>
            <w:right w:val="none" w:sz="0" w:space="0" w:color="auto"/>
          </w:divBdr>
          <w:divsChild>
            <w:div w:id="1133720269">
              <w:marLeft w:val="0"/>
              <w:marRight w:val="0"/>
              <w:marTop w:val="0"/>
              <w:marBottom w:val="0"/>
              <w:divBdr>
                <w:top w:val="none" w:sz="0" w:space="0" w:color="auto"/>
                <w:left w:val="none" w:sz="0" w:space="0" w:color="auto"/>
                <w:bottom w:val="none" w:sz="0" w:space="0" w:color="auto"/>
                <w:right w:val="none" w:sz="0" w:space="0" w:color="auto"/>
              </w:divBdr>
              <w:divsChild>
                <w:div w:id="1214122767">
                  <w:marLeft w:val="0"/>
                  <w:marRight w:val="0"/>
                  <w:marTop w:val="0"/>
                  <w:marBottom w:val="0"/>
                  <w:divBdr>
                    <w:top w:val="none" w:sz="0" w:space="0" w:color="auto"/>
                    <w:left w:val="none" w:sz="0" w:space="0" w:color="auto"/>
                    <w:bottom w:val="none" w:sz="0" w:space="0" w:color="auto"/>
                    <w:right w:val="none" w:sz="0" w:space="0" w:color="auto"/>
                  </w:divBdr>
                  <w:divsChild>
                    <w:div w:id="812868066">
                      <w:marLeft w:val="-225"/>
                      <w:marRight w:val="-225"/>
                      <w:marTop w:val="0"/>
                      <w:marBottom w:val="0"/>
                      <w:divBdr>
                        <w:top w:val="none" w:sz="0" w:space="0" w:color="auto"/>
                        <w:left w:val="none" w:sz="0" w:space="0" w:color="auto"/>
                        <w:bottom w:val="none" w:sz="0" w:space="0" w:color="auto"/>
                        <w:right w:val="none" w:sz="0" w:space="0" w:color="auto"/>
                      </w:divBdr>
                      <w:divsChild>
                        <w:div w:id="240065295">
                          <w:marLeft w:val="0"/>
                          <w:marRight w:val="0"/>
                          <w:marTop w:val="0"/>
                          <w:marBottom w:val="0"/>
                          <w:divBdr>
                            <w:top w:val="none" w:sz="0" w:space="0" w:color="auto"/>
                            <w:left w:val="none" w:sz="0" w:space="0" w:color="auto"/>
                            <w:bottom w:val="none" w:sz="0" w:space="0" w:color="auto"/>
                            <w:right w:val="none" w:sz="0" w:space="0" w:color="auto"/>
                          </w:divBdr>
                          <w:divsChild>
                            <w:div w:id="56321765">
                              <w:marLeft w:val="0"/>
                              <w:marRight w:val="0"/>
                              <w:marTop w:val="0"/>
                              <w:marBottom w:val="0"/>
                              <w:divBdr>
                                <w:top w:val="none" w:sz="0" w:space="0" w:color="auto"/>
                                <w:left w:val="none" w:sz="0" w:space="0" w:color="auto"/>
                                <w:bottom w:val="none" w:sz="0" w:space="0" w:color="auto"/>
                                <w:right w:val="none" w:sz="0" w:space="0" w:color="auto"/>
                              </w:divBdr>
                              <w:divsChild>
                                <w:div w:id="593250829">
                                  <w:marLeft w:val="0"/>
                                  <w:marRight w:val="0"/>
                                  <w:marTop w:val="0"/>
                                  <w:marBottom w:val="0"/>
                                  <w:divBdr>
                                    <w:top w:val="none" w:sz="0" w:space="0" w:color="auto"/>
                                    <w:left w:val="none" w:sz="0" w:space="0" w:color="auto"/>
                                    <w:bottom w:val="none" w:sz="0" w:space="0" w:color="auto"/>
                                    <w:right w:val="none" w:sz="0" w:space="0" w:color="auto"/>
                                  </w:divBdr>
                                  <w:divsChild>
                                    <w:div w:id="532812825">
                                      <w:marLeft w:val="0"/>
                                      <w:marRight w:val="0"/>
                                      <w:marTop w:val="0"/>
                                      <w:marBottom w:val="0"/>
                                      <w:divBdr>
                                        <w:top w:val="none" w:sz="0" w:space="0" w:color="auto"/>
                                        <w:left w:val="none" w:sz="0" w:space="0" w:color="auto"/>
                                        <w:bottom w:val="none" w:sz="0" w:space="0" w:color="auto"/>
                                        <w:right w:val="none" w:sz="0" w:space="0" w:color="auto"/>
                                      </w:divBdr>
                                      <w:divsChild>
                                        <w:div w:id="333151268">
                                          <w:marLeft w:val="0"/>
                                          <w:marRight w:val="0"/>
                                          <w:marTop w:val="0"/>
                                          <w:marBottom w:val="0"/>
                                          <w:divBdr>
                                            <w:top w:val="none" w:sz="0" w:space="0" w:color="auto"/>
                                            <w:left w:val="none" w:sz="0" w:space="0" w:color="auto"/>
                                            <w:bottom w:val="none" w:sz="0" w:space="0" w:color="auto"/>
                                            <w:right w:val="none" w:sz="0" w:space="0" w:color="auto"/>
                                          </w:divBdr>
                                          <w:divsChild>
                                            <w:div w:id="225266824">
                                              <w:marLeft w:val="0"/>
                                              <w:marRight w:val="0"/>
                                              <w:marTop w:val="0"/>
                                              <w:marBottom w:val="0"/>
                                              <w:divBdr>
                                                <w:top w:val="none" w:sz="0" w:space="0" w:color="auto"/>
                                                <w:left w:val="none" w:sz="0" w:space="0" w:color="auto"/>
                                                <w:bottom w:val="none" w:sz="0" w:space="0" w:color="auto"/>
                                                <w:right w:val="none" w:sz="0" w:space="0" w:color="auto"/>
                                              </w:divBdr>
                                              <w:divsChild>
                                                <w:div w:id="17671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531840">
      <w:bodyDiv w:val="1"/>
      <w:marLeft w:val="0"/>
      <w:marRight w:val="0"/>
      <w:marTop w:val="0"/>
      <w:marBottom w:val="0"/>
      <w:divBdr>
        <w:top w:val="none" w:sz="0" w:space="0" w:color="auto"/>
        <w:left w:val="none" w:sz="0" w:space="0" w:color="auto"/>
        <w:bottom w:val="none" w:sz="0" w:space="0" w:color="auto"/>
        <w:right w:val="none" w:sz="0" w:space="0" w:color="auto"/>
      </w:divBdr>
      <w:divsChild>
        <w:div w:id="685252602">
          <w:marLeft w:val="0"/>
          <w:marRight w:val="0"/>
          <w:marTop w:val="0"/>
          <w:marBottom w:val="0"/>
          <w:divBdr>
            <w:top w:val="none" w:sz="0" w:space="0" w:color="auto"/>
            <w:left w:val="none" w:sz="0" w:space="0" w:color="auto"/>
            <w:bottom w:val="none" w:sz="0" w:space="0" w:color="auto"/>
            <w:right w:val="none" w:sz="0" w:space="0" w:color="auto"/>
          </w:divBdr>
          <w:divsChild>
            <w:div w:id="768739696">
              <w:marLeft w:val="0"/>
              <w:marRight w:val="0"/>
              <w:marTop w:val="0"/>
              <w:marBottom w:val="0"/>
              <w:divBdr>
                <w:top w:val="none" w:sz="0" w:space="0" w:color="auto"/>
                <w:left w:val="none" w:sz="0" w:space="0" w:color="auto"/>
                <w:bottom w:val="none" w:sz="0" w:space="0" w:color="auto"/>
                <w:right w:val="none" w:sz="0" w:space="0" w:color="auto"/>
              </w:divBdr>
              <w:divsChild>
                <w:div w:id="1187405375">
                  <w:marLeft w:val="0"/>
                  <w:marRight w:val="0"/>
                  <w:marTop w:val="0"/>
                  <w:marBottom w:val="0"/>
                  <w:divBdr>
                    <w:top w:val="none" w:sz="0" w:space="0" w:color="auto"/>
                    <w:left w:val="none" w:sz="0" w:space="0" w:color="auto"/>
                    <w:bottom w:val="none" w:sz="0" w:space="0" w:color="auto"/>
                    <w:right w:val="none" w:sz="0" w:space="0" w:color="auto"/>
                  </w:divBdr>
                  <w:divsChild>
                    <w:div w:id="1894270732">
                      <w:marLeft w:val="-225"/>
                      <w:marRight w:val="-225"/>
                      <w:marTop w:val="0"/>
                      <w:marBottom w:val="0"/>
                      <w:divBdr>
                        <w:top w:val="none" w:sz="0" w:space="0" w:color="auto"/>
                        <w:left w:val="none" w:sz="0" w:space="0" w:color="auto"/>
                        <w:bottom w:val="none" w:sz="0" w:space="0" w:color="auto"/>
                        <w:right w:val="none" w:sz="0" w:space="0" w:color="auto"/>
                      </w:divBdr>
                      <w:divsChild>
                        <w:div w:id="781874647">
                          <w:marLeft w:val="0"/>
                          <w:marRight w:val="0"/>
                          <w:marTop w:val="0"/>
                          <w:marBottom w:val="0"/>
                          <w:divBdr>
                            <w:top w:val="none" w:sz="0" w:space="0" w:color="auto"/>
                            <w:left w:val="none" w:sz="0" w:space="0" w:color="auto"/>
                            <w:bottom w:val="none" w:sz="0" w:space="0" w:color="auto"/>
                            <w:right w:val="none" w:sz="0" w:space="0" w:color="auto"/>
                          </w:divBdr>
                          <w:divsChild>
                            <w:div w:id="2094666297">
                              <w:marLeft w:val="0"/>
                              <w:marRight w:val="0"/>
                              <w:marTop w:val="0"/>
                              <w:marBottom w:val="0"/>
                              <w:divBdr>
                                <w:top w:val="none" w:sz="0" w:space="0" w:color="auto"/>
                                <w:left w:val="none" w:sz="0" w:space="0" w:color="auto"/>
                                <w:bottom w:val="none" w:sz="0" w:space="0" w:color="auto"/>
                                <w:right w:val="none" w:sz="0" w:space="0" w:color="auto"/>
                              </w:divBdr>
                              <w:divsChild>
                                <w:div w:id="150100725">
                                  <w:marLeft w:val="0"/>
                                  <w:marRight w:val="0"/>
                                  <w:marTop w:val="0"/>
                                  <w:marBottom w:val="0"/>
                                  <w:divBdr>
                                    <w:top w:val="none" w:sz="0" w:space="0" w:color="auto"/>
                                    <w:left w:val="none" w:sz="0" w:space="0" w:color="auto"/>
                                    <w:bottom w:val="none" w:sz="0" w:space="0" w:color="auto"/>
                                    <w:right w:val="none" w:sz="0" w:space="0" w:color="auto"/>
                                  </w:divBdr>
                                  <w:divsChild>
                                    <w:div w:id="202793164">
                                      <w:marLeft w:val="0"/>
                                      <w:marRight w:val="0"/>
                                      <w:marTop w:val="0"/>
                                      <w:marBottom w:val="0"/>
                                      <w:divBdr>
                                        <w:top w:val="none" w:sz="0" w:space="0" w:color="auto"/>
                                        <w:left w:val="none" w:sz="0" w:space="0" w:color="auto"/>
                                        <w:bottom w:val="none" w:sz="0" w:space="0" w:color="auto"/>
                                        <w:right w:val="none" w:sz="0" w:space="0" w:color="auto"/>
                                      </w:divBdr>
                                      <w:divsChild>
                                        <w:div w:id="981159004">
                                          <w:marLeft w:val="0"/>
                                          <w:marRight w:val="0"/>
                                          <w:marTop w:val="0"/>
                                          <w:marBottom w:val="0"/>
                                          <w:divBdr>
                                            <w:top w:val="none" w:sz="0" w:space="0" w:color="auto"/>
                                            <w:left w:val="none" w:sz="0" w:space="0" w:color="auto"/>
                                            <w:bottom w:val="none" w:sz="0" w:space="0" w:color="auto"/>
                                            <w:right w:val="none" w:sz="0" w:space="0" w:color="auto"/>
                                          </w:divBdr>
                                          <w:divsChild>
                                            <w:div w:id="1891770315">
                                              <w:marLeft w:val="0"/>
                                              <w:marRight w:val="0"/>
                                              <w:marTop w:val="0"/>
                                              <w:marBottom w:val="0"/>
                                              <w:divBdr>
                                                <w:top w:val="none" w:sz="0" w:space="0" w:color="auto"/>
                                                <w:left w:val="none" w:sz="0" w:space="0" w:color="auto"/>
                                                <w:bottom w:val="none" w:sz="0" w:space="0" w:color="auto"/>
                                                <w:right w:val="none" w:sz="0" w:space="0" w:color="auto"/>
                                              </w:divBdr>
                                              <w:divsChild>
                                                <w:div w:id="17000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F634-982C-4DD0-8F3B-9BAA3361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1751</Words>
  <Characters>9735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APPEL À PROJETS 2014</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2014</dc:title>
  <dc:subject/>
  <dc:creator>KLAINE Jean-Michel</dc:creator>
  <cp:keywords/>
  <dc:description/>
  <cp:lastModifiedBy>KUHN, Annick</cp:lastModifiedBy>
  <cp:revision>10</cp:revision>
  <cp:lastPrinted>2022-07-06T13:30:00Z</cp:lastPrinted>
  <dcterms:created xsi:type="dcterms:W3CDTF">2022-07-04T08:58:00Z</dcterms:created>
  <dcterms:modified xsi:type="dcterms:W3CDTF">2022-07-07T14:20:00Z</dcterms:modified>
</cp:coreProperties>
</file>